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9CC" w:rsidRPr="00440F37" w:rsidRDefault="009F19CC" w:rsidP="00186993">
      <w:pPr>
        <w:adjustRightInd w:val="0"/>
        <w:snapToGrid w:val="0"/>
        <w:spacing w:line="560" w:lineRule="exact"/>
        <w:jc w:val="center"/>
        <w:rPr>
          <w:rFonts w:ascii="宋体" w:hAnsi="宋体"/>
          <w:b/>
          <w:sz w:val="44"/>
          <w:szCs w:val="44"/>
        </w:rPr>
      </w:pPr>
    </w:p>
    <w:p w:rsidR="009F19CC" w:rsidRPr="00440F37" w:rsidRDefault="009F19CC" w:rsidP="00186993">
      <w:pPr>
        <w:adjustRightInd w:val="0"/>
        <w:snapToGrid w:val="0"/>
        <w:spacing w:line="560" w:lineRule="exact"/>
        <w:jc w:val="center"/>
        <w:rPr>
          <w:rFonts w:ascii="宋体" w:hAnsi="宋体"/>
          <w:b/>
          <w:sz w:val="44"/>
          <w:szCs w:val="44"/>
        </w:rPr>
      </w:pPr>
    </w:p>
    <w:p w:rsidR="009F19CC" w:rsidRPr="00440F37" w:rsidRDefault="009F19CC" w:rsidP="00186993">
      <w:pPr>
        <w:adjustRightInd w:val="0"/>
        <w:snapToGrid w:val="0"/>
        <w:spacing w:line="560" w:lineRule="exact"/>
        <w:jc w:val="center"/>
        <w:rPr>
          <w:rFonts w:ascii="宋体" w:hAnsi="宋体"/>
          <w:b/>
          <w:sz w:val="44"/>
          <w:szCs w:val="44"/>
        </w:rPr>
      </w:pPr>
    </w:p>
    <w:p w:rsidR="00BA24A3" w:rsidRPr="00440F37" w:rsidRDefault="00BA24A3" w:rsidP="00186993">
      <w:pPr>
        <w:adjustRightInd w:val="0"/>
        <w:snapToGrid w:val="0"/>
        <w:spacing w:line="560" w:lineRule="exact"/>
        <w:jc w:val="center"/>
        <w:rPr>
          <w:rFonts w:ascii="宋体" w:hAnsi="宋体"/>
          <w:b/>
          <w:sz w:val="44"/>
          <w:szCs w:val="44"/>
        </w:rPr>
      </w:pPr>
      <w:r w:rsidRPr="00440F37">
        <w:rPr>
          <w:rFonts w:ascii="宋体" w:hAnsi="宋体" w:hint="eastAsia"/>
          <w:b/>
          <w:sz w:val="44"/>
          <w:szCs w:val="44"/>
        </w:rPr>
        <w:t>关于开展2017年百千万人才工程</w:t>
      </w:r>
    </w:p>
    <w:p w:rsidR="00EF7C73" w:rsidRPr="00440F37" w:rsidRDefault="00BA24A3" w:rsidP="00186993">
      <w:pPr>
        <w:adjustRightInd w:val="0"/>
        <w:snapToGrid w:val="0"/>
        <w:spacing w:line="560" w:lineRule="exact"/>
        <w:jc w:val="center"/>
        <w:rPr>
          <w:rFonts w:ascii="宋体" w:hAnsi="宋体"/>
          <w:b/>
          <w:sz w:val="44"/>
          <w:szCs w:val="44"/>
        </w:rPr>
      </w:pPr>
      <w:r w:rsidRPr="00440F37">
        <w:rPr>
          <w:rFonts w:ascii="宋体" w:hAnsi="宋体" w:hint="eastAsia"/>
          <w:b/>
          <w:sz w:val="44"/>
          <w:szCs w:val="44"/>
        </w:rPr>
        <w:t>国家级人选选拔工作的通知</w:t>
      </w:r>
    </w:p>
    <w:p w:rsidR="00BA24A3" w:rsidRPr="00440F37" w:rsidRDefault="00BA24A3" w:rsidP="00186993">
      <w:pPr>
        <w:adjustRightInd w:val="0"/>
        <w:snapToGrid w:val="0"/>
        <w:spacing w:line="560" w:lineRule="exact"/>
        <w:rPr>
          <w:rFonts w:ascii="仿宋" w:eastAsia="仿宋" w:hAnsi="仿宋"/>
          <w:sz w:val="32"/>
          <w:szCs w:val="32"/>
        </w:rPr>
      </w:pPr>
    </w:p>
    <w:p w:rsidR="00BA24A3" w:rsidRPr="00440F37" w:rsidRDefault="00BA24A3" w:rsidP="006E1476">
      <w:pPr>
        <w:adjustRightInd w:val="0"/>
        <w:snapToGrid w:val="0"/>
        <w:spacing w:line="600" w:lineRule="exact"/>
        <w:rPr>
          <w:rFonts w:ascii="仿宋" w:eastAsia="仿宋" w:hAnsi="仿宋"/>
          <w:sz w:val="32"/>
          <w:szCs w:val="32"/>
        </w:rPr>
      </w:pPr>
      <w:r w:rsidRPr="00440F37">
        <w:rPr>
          <w:rFonts w:ascii="仿宋" w:eastAsia="仿宋" w:hAnsi="仿宋"/>
          <w:sz w:val="32"/>
          <w:szCs w:val="32"/>
        </w:rPr>
        <w:t>各市（州）、长白山</w:t>
      </w:r>
      <w:r w:rsidR="0088333C">
        <w:rPr>
          <w:rFonts w:ascii="仿宋" w:eastAsia="仿宋" w:hAnsi="仿宋" w:hint="eastAsia"/>
          <w:sz w:val="32"/>
          <w:szCs w:val="32"/>
        </w:rPr>
        <w:t>管委会</w:t>
      </w:r>
      <w:r w:rsidRPr="00440F37">
        <w:rPr>
          <w:rFonts w:ascii="仿宋" w:eastAsia="仿宋" w:hAnsi="仿宋" w:hint="eastAsia"/>
          <w:sz w:val="32"/>
          <w:szCs w:val="32"/>
        </w:rPr>
        <w:t>、梅河口市、公主岭市</w:t>
      </w:r>
      <w:r w:rsidRPr="00440F37">
        <w:rPr>
          <w:rFonts w:ascii="仿宋" w:eastAsia="仿宋" w:hAnsi="仿宋"/>
          <w:sz w:val="32"/>
          <w:szCs w:val="32"/>
        </w:rPr>
        <w:t>人力资源和社会保障局，</w:t>
      </w:r>
      <w:r w:rsidRPr="00440F37">
        <w:rPr>
          <w:rFonts w:ascii="仿宋" w:eastAsia="仿宋" w:hAnsi="仿宋" w:hint="eastAsia"/>
          <w:sz w:val="32"/>
          <w:szCs w:val="32"/>
        </w:rPr>
        <w:t>各</w:t>
      </w:r>
      <w:r w:rsidRPr="00440F37">
        <w:rPr>
          <w:rFonts w:ascii="仿宋" w:eastAsia="仿宋" w:hAnsi="仿宋"/>
          <w:sz w:val="32"/>
          <w:szCs w:val="32"/>
        </w:rPr>
        <w:t>省直部门</w:t>
      </w:r>
      <w:r w:rsidRPr="00440F37">
        <w:rPr>
          <w:rFonts w:ascii="仿宋" w:eastAsia="仿宋" w:hAnsi="仿宋" w:hint="eastAsia"/>
          <w:sz w:val="32"/>
          <w:szCs w:val="32"/>
        </w:rPr>
        <w:t>、</w:t>
      </w:r>
      <w:r w:rsidRPr="00440F37">
        <w:rPr>
          <w:rFonts w:ascii="仿宋" w:eastAsia="仿宋" w:hAnsi="仿宋"/>
          <w:sz w:val="32"/>
          <w:szCs w:val="32"/>
        </w:rPr>
        <w:t>直属机构</w:t>
      </w:r>
      <w:r w:rsidRPr="00440F37">
        <w:rPr>
          <w:rFonts w:ascii="仿宋" w:eastAsia="仿宋" w:hAnsi="仿宋" w:hint="eastAsia"/>
          <w:sz w:val="32"/>
          <w:szCs w:val="32"/>
        </w:rPr>
        <w:t>，省属评聘结合高校、留学创业园，有关省属企业</w:t>
      </w:r>
      <w:r w:rsidRPr="00440F37">
        <w:rPr>
          <w:rFonts w:ascii="仿宋" w:eastAsia="仿宋" w:hAnsi="仿宋"/>
          <w:sz w:val="32"/>
          <w:szCs w:val="32"/>
        </w:rPr>
        <w:t>：</w:t>
      </w:r>
    </w:p>
    <w:p w:rsidR="00BA24A3" w:rsidRPr="00440F37" w:rsidRDefault="00BA24A3" w:rsidP="006E1476">
      <w:pPr>
        <w:widowControl/>
        <w:shd w:val="clear" w:color="auto" w:fill="FFFFFF"/>
        <w:adjustRightInd w:val="0"/>
        <w:snapToGrid w:val="0"/>
        <w:spacing w:line="600" w:lineRule="exact"/>
        <w:jc w:val="left"/>
        <w:rPr>
          <w:rFonts w:ascii="仿宋" w:eastAsia="仿宋" w:hAnsi="仿宋" w:cs="宋体"/>
          <w:kern w:val="0"/>
          <w:sz w:val="32"/>
          <w:szCs w:val="32"/>
        </w:rPr>
      </w:pPr>
      <w:r w:rsidRPr="00440F37">
        <w:rPr>
          <w:rFonts w:ascii="仿宋" w:eastAsia="仿宋" w:hAnsi="仿宋" w:cs="宋体" w:hint="eastAsia"/>
          <w:kern w:val="0"/>
          <w:sz w:val="32"/>
          <w:szCs w:val="32"/>
        </w:rPr>
        <w:t xml:space="preserve">    为</w:t>
      </w:r>
      <w:r w:rsidR="00C6612D" w:rsidRPr="00440F37">
        <w:rPr>
          <w:rFonts w:ascii="仿宋" w:eastAsia="仿宋" w:hAnsi="仿宋" w:cs="宋体" w:hint="eastAsia"/>
          <w:kern w:val="0"/>
          <w:sz w:val="32"/>
          <w:szCs w:val="32"/>
        </w:rPr>
        <w:t>深入</w:t>
      </w:r>
      <w:r w:rsidRPr="00440F37">
        <w:rPr>
          <w:rFonts w:ascii="仿宋" w:eastAsia="仿宋" w:hAnsi="仿宋" w:cs="宋体" w:hint="eastAsia"/>
          <w:kern w:val="0"/>
          <w:sz w:val="32"/>
          <w:szCs w:val="32"/>
        </w:rPr>
        <w:t>贯彻落实创新驱动发展战略和人才优先发展战略，推进人才结构战略性调整，进一步加强高层次创新型专业技术人才队伍建设，根据人力资源社会保障部办公厅《关于开展2017年百千万人才工程国家级人选选拔工作的通知》（人社厅函〔2017〕42号）要求，现将我省开展2017年百千万人才工程国家级人选推荐选拔工作有关事项通知如下：</w:t>
      </w:r>
    </w:p>
    <w:p w:rsidR="00186993" w:rsidRPr="00440F37" w:rsidRDefault="00BA24A3" w:rsidP="006E1476">
      <w:pPr>
        <w:widowControl/>
        <w:shd w:val="clear" w:color="auto" w:fill="FFFFFF"/>
        <w:adjustRightInd w:val="0"/>
        <w:snapToGrid w:val="0"/>
        <w:spacing w:line="600" w:lineRule="exact"/>
        <w:jc w:val="left"/>
        <w:rPr>
          <w:rStyle w:val="a6"/>
          <w:rFonts w:ascii="黑体" w:eastAsia="黑体" w:hAnsi="黑体"/>
          <w:b w:val="0"/>
          <w:sz w:val="32"/>
          <w:szCs w:val="32"/>
        </w:rPr>
      </w:pPr>
      <w:r w:rsidRPr="00440F37">
        <w:rPr>
          <w:rFonts w:ascii="仿宋" w:eastAsia="仿宋" w:hAnsi="仿宋" w:cs="宋体" w:hint="eastAsia"/>
          <w:kern w:val="0"/>
          <w:sz w:val="32"/>
          <w:szCs w:val="32"/>
        </w:rPr>
        <w:t xml:space="preserve">　　</w:t>
      </w:r>
      <w:r w:rsidR="00186993" w:rsidRPr="00440F37">
        <w:rPr>
          <w:rStyle w:val="a6"/>
          <w:rFonts w:ascii="黑体" w:eastAsia="黑体" w:hAnsi="黑体" w:hint="eastAsia"/>
          <w:b w:val="0"/>
          <w:sz w:val="32"/>
          <w:szCs w:val="32"/>
        </w:rPr>
        <w:t>一、</w:t>
      </w:r>
      <w:r w:rsidR="00186993" w:rsidRPr="00440F37">
        <w:rPr>
          <w:rStyle w:val="a6"/>
          <w:rFonts w:ascii="黑体" w:eastAsia="黑体" w:hAnsi="黑体"/>
          <w:b w:val="0"/>
          <w:sz w:val="32"/>
          <w:szCs w:val="32"/>
        </w:rPr>
        <w:t>选拔范围</w:t>
      </w:r>
    </w:p>
    <w:p w:rsidR="002B1E2E" w:rsidRPr="00440F37" w:rsidRDefault="00186993" w:rsidP="006E1476">
      <w:pPr>
        <w:widowControl/>
        <w:shd w:val="clear" w:color="auto" w:fill="FFFFFF"/>
        <w:adjustRightInd w:val="0"/>
        <w:snapToGrid w:val="0"/>
        <w:spacing w:line="600" w:lineRule="exact"/>
        <w:ind w:firstLineChars="200" w:firstLine="640"/>
        <w:jc w:val="left"/>
        <w:rPr>
          <w:rFonts w:ascii="仿宋" w:eastAsia="仿宋" w:hAnsi="仿宋"/>
          <w:sz w:val="32"/>
          <w:szCs w:val="32"/>
        </w:rPr>
      </w:pPr>
      <w:r w:rsidRPr="00440F37">
        <w:rPr>
          <w:rFonts w:ascii="仿宋" w:eastAsia="仿宋" w:hAnsi="仿宋"/>
          <w:sz w:val="32"/>
          <w:szCs w:val="32"/>
        </w:rPr>
        <w:t>选拔工作</w:t>
      </w:r>
      <w:r w:rsidRPr="00440F37">
        <w:rPr>
          <w:rFonts w:ascii="仿宋" w:eastAsia="仿宋" w:hAnsi="仿宋" w:hint="eastAsia"/>
          <w:sz w:val="32"/>
          <w:szCs w:val="32"/>
        </w:rPr>
        <w:t>面向省属及以下各类企事业单位专业技术人员，重点选拔培养瞄准世界科技前沿，能引领和支撑国家重大科技、关键领域实现跨越式发展的高层次中青年领军人才。</w:t>
      </w:r>
    </w:p>
    <w:p w:rsidR="002B1E2E" w:rsidRPr="00440F37" w:rsidRDefault="002B1E2E" w:rsidP="006E1476">
      <w:pPr>
        <w:widowControl/>
        <w:shd w:val="clear" w:color="auto" w:fill="FFFFFF"/>
        <w:adjustRightInd w:val="0"/>
        <w:snapToGrid w:val="0"/>
        <w:spacing w:line="600" w:lineRule="exact"/>
        <w:ind w:firstLineChars="200" w:firstLine="640"/>
        <w:jc w:val="left"/>
        <w:rPr>
          <w:rFonts w:ascii="仿宋" w:eastAsia="仿宋" w:hAnsi="仿宋" w:cs="宋体"/>
          <w:kern w:val="0"/>
          <w:sz w:val="32"/>
          <w:szCs w:val="32"/>
        </w:rPr>
      </w:pPr>
      <w:r w:rsidRPr="00440F37">
        <w:rPr>
          <w:rFonts w:ascii="仿宋" w:eastAsia="仿宋" w:hAnsi="仿宋" w:cs="宋体" w:hint="eastAsia"/>
          <w:kern w:val="0"/>
          <w:sz w:val="32"/>
          <w:szCs w:val="32"/>
        </w:rPr>
        <w:t>不再从事专业技术工作的企事业</w:t>
      </w:r>
      <w:r w:rsidR="00C6612D" w:rsidRPr="00440F37">
        <w:rPr>
          <w:rFonts w:ascii="仿宋" w:eastAsia="仿宋" w:hAnsi="仿宋" w:cs="宋体" w:hint="eastAsia"/>
          <w:kern w:val="0"/>
          <w:sz w:val="32"/>
          <w:szCs w:val="32"/>
        </w:rPr>
        <w:t>单位</w:t>
      </w:r>
      <w:r w:rsidRPr="00440F37">
        <w:rPr>
          <w:rFonts w:ascii="仿宋" w:eastAsia="仿宋" w:hAnsi="仿宋" w:cs="宋体" w:hint="eastAsia"/>
          <w:kern w:val="0"/>
          <w:sz w:val="32"/>
          <w:szCs w:val="32"/>
        </w:rPr>
        <w:t>领导</w:t>
      </w:r>
      <w:r w:rsidR="00C6612D" w:rsidRPr="00440F37">
        <w:rPr>
          <w:rFonts w:ascii="仿宋" w:eastAsia="仿宋" w:hAnsi="仿宋" w:cs="宋体" w:hint="eastAsia"/>
          <w:kern w:val="0"/>
          <w:sz w:val="32"/>
          <w:szCs w:val="32"/>
        </w:rPr>
        <w:t>、</w:t>
      </w:r>
      <w:r w:rsidRPr="00440F37">
        <w:rPr>
          <w:rFonts w:ascii="仿宋" w:eastAsia="仿宋" w:hAnsi="仿宋" w:cs="宋体" w:hint="eastAsia"/>
          <w:kern w:val="0"/>
          <w:sz w:val="32"/>
          <w:szCs w:val="32"/>
        </w:rPr>
        <w:t>公务员和参照公务员法管理的事业单位工作人员不属于选拔对象。中央在吉林省的单位按隶属关系直接向国家有关部委推荐人选，不通过我省推荐人选。</w:t>
      </w:r>
    </w:p>
    <w:p w:rsidR="00D01971" w:rsidRPr="00440F37" w:rsidRDefault="00D01971" w:rsidP="006E1476">
      <w:pPr>
        <w:widowControl/>
        <w:shd w:val="clear" w:color="auto" w:fill="FFFFFF"/>
        <w:adjustRightInd w:val="0"/>
        <w:snapToGrid w:val="0"/>
        <w:spacing w:line="600" w:lineRule="exact"/>
        <w:ind w:firstLineChars="200" w:firstLine="640"/>
        <w:jc w:val="left"/>
        <w:rPr>
          <w:rFonts w:ascii="黑体" w:eastAsia="黑体" w:hAnsi="黑体" w:cs="宋体"/>
          <w:kern w:val="0"/>
          <w:sz w:val="32"/>
          <w:szCs w:val="32"/>
        </w:rPr>
      </w:pPr>
      <w:r w:rsidRPr="00440F37">
        <w:rPr>
          <w:rFonts w:ascii="黑体" w:eastAsia="黑体" w:hAnsi="黑体" w:cs="宋体" w:hint="eastAsia"/>
          <w:kern w:val="0"/>
          <w:sz w:val="32"/>
          <w:szCs w:val="32"/>
        </w:rPr>
        <w:lastRenderedPageBreak/>
        <w:t>二、选拔条件</w:t>
      </w:r>
    </w:p>
    <w:p w:rsidR="00D01971" w:rsidRPr="00440F37" w:rsidRDefault="00D01971" w:rsidP="006E1476">
      <w:pPr>
        <w:widowControl/>
        <w:shd w:val="clear" w:color="auto" w:fill="FFFFFF"/>
        <w:adjustRightInd w:val="0"/>
        <w:snapToGrid w:val="0"/>
        <w:spacing w:line="600" w:lineRule="exact"/>
        <w:ind w:firstLine="630"/>
        <w:jc w:val="left"/>
        <w:rPr>
          <w:rFonts w:ascii="楷体" w:eastAsia="楷体" w:hAnsi="楷体" w:cs="宋体"/>
          <w:b/>
          <w:kern w:val="0"/>
          <w:sz w:val="32"/>
          <w:szCs w:val="32"/>
        </w:rPr>
      </w:pPr>
      <w:r w:rsidRPr="00440F37">
        <w:rPr>
          <w:rFonts w:ascii="楷体" w:eastAsia="楷体" w:hAnsi="楷体" w:cs="宋体" w:hint="eastAsia"/>
          <w:b/>
          <w:kern w:val="0"/>
          <w:sz w:val="32"/>
          <w:szCs w:val="32"/>
        </w:rPr>
        <w:t>（一）</w:t>
      </w:r>
      <w:r w:rsidR="0092791B" w:rsidRPr="00440F37">
        <w:rPr>
          <w:rFonts w:ascii="楷体" w:eastAsia="楷体" w:hAnsi="楷体" w:cs="宋体" w:hint="eastAsia"/>
          <w:b/>
          <w:kern w:val="0"/>
          <w:sz w:val="32"/>
          <w:szCs w:val="32"/>
        </w:rPr>
        <w:t>选拔</w:t>
      </w:r>
      <w:r w:rsidRPr="00440F37">
        <w:rPr>
          <w:rFonts w:ascii="楷体" w:eastAsia="楷体" w:hAnsi="楷体" w:cs="宋体" w:hint="eastAsia"/>
          <w:b/>
          <w:kern w:val="0"/>
          <w:sz w:val="32"/>
          <w:szCs w:val="32"/>
        </w:rPr>
        <w:t>基本条件</w:t>
      </w:r>
    </w:p>
    <w:p w:rsidR="00D01971" w:rsidRPr="00440F37" w:rsidRDefault="00D01971" w:rsidP="006E1476">
      <w:pPr>
        <w:widowControl/>
        <w:shd w:val="clear" w:color="auto" w:fill="FFFFFF"/>
        <w:adjustRightInd w:val="0"/>
        <w:snapToGrid w:val="0"/>
        <w:spacing w:line="600" w:lineRule="exact"/>
        <w:ind w:firstLine="630"/>
        <w:jc w:val="left"/>
        <w:rPr>
          <w:rFonts w:ascii="仿宋" w:eastAsia="仿宋" w:hAnsi="仿宋" w:cs="宋体"/>
          <w:kern w:val="0"/>
          <w:sz w:val="32"/>
          <w:szCs w:val="32"/>
        </w:rPr>
      </w:pPr>
      <w:r w:rsidRPr="00440F37">
        <w:rPr>
          <w:rFonts w:ascii="仿宋" w:eastAsia="仿宋" w:hAnsi="仿宋" w:cs="宋体" w:hint="eastAsia"/>
          <w:kern w:val="0"/>
          <w:sz w:val="32"/>
          <w:szCs w:val="32"/>
        </w:rPr>
        <w:t>推荐人选应热爱祖国，遵纪守法，坚持科学精神，恪守职业道德，潜心一线科研工作，具有副高级以上专业技术职称，年龄在50岁以下（1967年1月1日以后出生），并具备以下条件之一：</w:t>
      </w:r>
    </w:p>
    <w:p w:rsidR="00D01971" w:rsidRPr="00440F37" w:rsidRDefault="00D01971" w:rsidP="006E1476">
      <w:pPr>
        <w:widowControl/>
        <w:shd w:val="clear" w:color="auto" w:fill="FFFFFF"/>
        <w:adjustRightInd w:val="0"/>
        <w:snapToGrid w:val="0"/>
        <w:spacing w:line="600" w:lineRule="exact"/>
        <w:ind w:firstLine="645"/>
        <w:jc w:val="left"/>
        <w:rPr>
          <w:rFonts w:ascii="仿宋" w:eastAsia="仿宋" w:hAnsi="仿宋" w:cs="宋体"/>
          <w:kern w:val="0"/>
          <w:sz w:val="32"/>
          <w:szCs w:val="32"/>
        </w:rPr>
      </w:pPr>
      <w:r w:rsidRPr="00440F37">
        <w:rPr>
          <w:rFonts w:ascii="仿宋" w:eastAsia="仿宋" w:hAnsi="仿宋" w:cs="宋体" w:hint="eastAsia"/>
          <w:kern w:val="0"/>
          <w:sz w:val="32"/>
          <w:szCs w:val="32"/>
        </w:rPr>
        <w:t>1.学术技术水平处于国内领先地位，具有创新思维，能够引领原创性重大理论与实践问题的研究和关键领域攻关。</w:t>
      </w:r>
    </w:p>
    <w:p w:rsidR="00D01971" w:rsidRPr="00440F37" w:rsidRDefault="00D01971" w:rsidP="006E1476">
      <w:pPr>
        <w:widowControl/>
        <w:shd w:val="clear" w:color="auto" w:fill="FFFFFF"/>
        <w:adjustRightInd w:val="0"/>
        <w:snapToGrid w:val="0"/>
        <w:spacing w:line="600" w:lineRule="exact"/>
        <w:ind w:firstLine="645"/>
        <w:jc w:val="left"/>
        <w:rPr>
          <w:rFonts w:ascii="仿宋" w:eastAsia="仿宋" w:hAnsi="仿宋" w:cs="宋体"/>
          <w:kern w:val="0"/>
          <w:sz w:val="32"/>
          <w:szCs w:val="32"/>
        </w:rPr>
      </w:pPr>
      <w:r w:rsidRPr="00440F37">
        <w:rPr>
          <w:rFonts w:ascii="仿宋" w:eastAsia="仿宋" w:hAnsi="仿宋" w:cs="宋体" w:hint="eastAsia"/>
          <w:kern w:val="0"/>
          <w:sz w:val="32"/>
          <w:szCs w:val="32"/>
        </w:rPr>
        <w:t>2.潜心基础研究，揭示自然规律和社会发展规律，能够提供新知识、新原理、新方法，促进理论原始创新，对学科发展具有重要推动作用。</w:t>
      </w:r>
    </w:p>
    <w:p w:rsidR="00D01971" w:rsidRPr="00440F37" w:rsidRDefault="00D01971" w:rsidP="006E1476">
      <w:pPr>
        <w:widowControl/>
        <w:shd w:val="clear" w:color="auto" w:fill="FFFFFF"/>
        <w:adjustRightInd w:val="0"/>
        <w:snapToGrid w:val="0"/>
        <w:spacing w:line="600" w:lineRule="exact"/>
        <w:jc w:val="left"/>
        <w:rPr>
          <w:rFonts w:ascii="仿宋" w:eastAsia="仿宋" w:hAnsi="仿宋" w:cs="宋体"/>
          <w:kern w:val="0"/>
          <w:sz w:val="32"/>
          <w:szCs w:val="32"/>
        </w:rPr>
      </w:pPr>
      <w:r w:rsidRPr="00440F37">
        <w:rPr>
          <w:rFonts w:ascii="仿宋" w:eastAsia="仿宋" w:hAnsi="仿宋" w:cs="宋体" w:hint="eastAsia"/>
          <w:kern w:val="0"/>
          <w:sz w:val="32"/>
          <w:szCs w:val="32"/>
        </w:rPr>
        <w:t xml:space="preserve">　　3.具有承担重大基础研究课题、重点科研任务等经历，具有良好的沟通协调能力和组织管理能力，能有效组织并领导创新团队攻克学术技术难关。</w:t>
      </w:r>
    </w:p>
    <w:p w:rsidR="00D01971" w:rsidRPr="00440F37" w:rsidRDefault="00D01971" w:rsidP="00EB28AA">
      <w:pPr>
        <w:widowControl/>
        <w:shd w:val="clear" w:color="auto" w:fill="FFFFFF"/>
        <w:adjustRightInd w:val="0"/>
        <w:snapToGrid w:val="0"/>
        <w:spacing w:line="600" w:lineRule="exact"/>
        <w:ind w:firstLine="645"/>
        <w:jc w:val="left"/>
        <w:rPr>
          <w:rFonts w:ascii="仿宋" w:eastAsia="仿宋" w:hAnsi="仿宋" w:cs="宋体"/>
          <w:kern w:val="0"/>
          <w:sz w:val="32"/>
          <w:szCs w:val="32"/>
        </w:rPr>
      </w:pPr>
      <w:r w:rsidRPr="00440F37">
        <w:rPr>
          <w:rFonts w:ascii="仿宋" w:eastAsia="仿宋" w:hAnsi="仿宋" w:cs="宋体" w:hint="eastAsia"/>
          <w:kern w:val="0"/>
          <w:sz w:val="32"/>
          <w:szCs w:val="32"/>
        </w:rPr>
        <w:t>4.拥有核心技术或自主知识产权，具有良好的市场意识和国际视野，有效组织团队开展技术含量高、关联度大、支撑引领作用较强的产业创新项目，在推进产业关键技术创新和科技成果转化中做出积极贡献，取得良好经济和社会效益。</w:t>
      </w:r>
    </w:p>
    <w:p w:rsidR="00C362BC" w:rsidRPr="00440F37" w:rsidRDefault="00C362BC" w:rsidP="006E1476">
      <w:pPr>
        <w:pStyle w:val="a5"/>
        <w:adjustRightInd w:val="0"/>
        <w:snapToGrid w:val="0"/>
        <w:spacing w:before="0" w:beforeAutospacing="0" w:after="0" w:afterAutospacing="0" w:line="600" w:lineRule="exact"/>
        <w:ind w:firstLineChars="200" w:firstLine="643"/>
        <w:rPr>
          <w:rFonts w:ascii="楷体" w:eastAsia="楷体" w:hAnsi="楷体" w:cs="Times New Roman"/>
          <w:b/>
          <w:sz w:val="32"/>
          <w:szCs w:val="32"/>
        </w:rPr>
      </w:pPr>
      <w:r w:rsidRPr="00440F37">
        <w:rPr>
          <w:rFonts w:ascii="楷体" w:eastAsia="楷体" w:hAnsi="楷体" w:cs="Times New Roman" w:hint="eastAsia"/>
          <w:b/>
          <w:sz w:val="32"/>
          <w:szCs w:val="32"/>
        </w:rPr>
        <w:t>（二）</w:t>
      </w:r>
      <w:r w:rsidR="00D01971" w:rsidRPr="00440F37">
        <w:rPr>
          <w:rFonts w:ascii="楷体" w:eastAsia="楷体" w:hAnsi="楷体" w:cs="Times New Roman" w:hint="eastAsia"/>
          <w:b/>
          <w:sz w:val="32"/>
          <w:szCs w:val="32"/>
        </w:rPr>
        <w:t>优先推荐条件</w:t>
      </w:r>
    </w:p>
    <w:p w:rsidR="00186993" w:rsidRPr="00440F37" w:rsidRDefault="00186993" w:rsidP="006E1476">
      <w:pPr>
        <w:pStyle w:val="a5"/>
        <w:adjustRightInd w:val="0"/>
        <w:snapToGrid w:val="0"/>
        <w:spacing w:before="0" w:beforeAutospacing="0" w:after="0" w:afterAutospacing="0" w:line="600" w:lineRule="exact"/>
        <w:ind w:firstLineChars="200" w:firstLine="640"/>
        <w:rPr>
          <w:rFonts w:ascii="仿宋" w:eastAsia="仿宋" w:hAnsi="仿宋" w:cs="Times New Roman"/>
          <w:sz w:val="32"/>
          <w:szCs w:val="32"/>
        </w:rPr>
      </w:pPr>
      <w:r w:rsidRPr="00440F37">
        <w:rPr>
          <w:rFonts w:ascii="仿宋" w:eastAsia="仿宋" w:hAnsi="仿宋" w:cs="Times New Roman" w:hint="eastAsia"/>
          <w:sz w:val="32"/>
          <w:szCs w:val="32"/>
        </w:rPr>
        <w:t>国家百千万人才工程人选一般从各地区、各</w:t>
      </w:r>
      <w:r w:rsidR="00C6612D" w:rsidRPr="00440F37">
        <w:rPr>
          <w:rFonts w:ascii="仿宋" w:eastAsia="仿宋" w:hAnsi="仿宋" w:cs="Times New Roman" w:hint="eastAsia"/>
          <w:sz w:val="32"/>
          <w:szCs w:val="32"/>
        </w:rPr>
        <w:t>单位（</w:t>
      </w:r>
      <w:r w:rsidRPr="00440F37">
        <w:rPr>
          <w:rFonts w:ascii="仿宋" w:eastAsia="仿宋" w:hAnsi="仿宋" w:cs="Times New Roman" w:hint="eastAsia"/>
          <w:sz w:val="32"/>
          <w:szCs w:val="32"/>
        </w:rPr>
        <w:t>部门</w:t>
      </w:r>
      <w:r w:rsidR="00C6612D" w:rsidRPr="00440F37">
        <w:rPr>
          <w:rFonts w:ascii="仿宋" w:eastAsia="仿宋" w:hAnsi="仿宋" w:cs="Times New Roman" w:hint="eastAsia"/>
          <w:sz w:val="32"/>
          <w:szCs w:val="32"/>
        </w:rPr>
        <w:t>）</w:t>
      </w:r>
      <w:r w:rsidRPr="00440F37">
        <w:rPr>
          <w:rFonts w:ascii="仿宋" w:eastAsia="仿宋" w:hAnsi="仿宋" w:cs="Times New Roman" w:hint="eastAsia"/>
          <w:sz w:val="32"/>
          <w:szCs w:val="32"/>
        </w:rPr>
        <w:t>专业技术人才培养工程人选中推荐产生。在遴选推荐工作中，以下人选可优先推荐：</w:t>
      </w:r>
    </w:p>
    <w:p w:rsidR="00186993" w:rsidRPr="00440F37" w:rsidRDefault="00B97A0C" w:rsidP="006E1476">
      <w:pPr>
        <w:pStyle w:val="a5"/>
        <w:adjustRightInd w:val="0"/>
        <w:snapToGrid w:val="0"/>
        <w:spacing w:before="0" w:beforeAutospacing="0" w:after="0" w:afterAutospacing="0" w:line="600" w:lineRule="exact"/>
        <w:ind w:firstLineChars="200" w:firstLine="640"/>
        <w:rPr>
          <w:rFonts w:ascii="仿宋" w:eastAsia="仿宋" w:hAnsi="仿宋" w:cs="Times New Roman"/>
          <w:sz w:val="32"/>
          <w:szCs w:val="32"/>
        </w:rPr>
      </w:pPr>
      <w:r w:rsidRPr="00440F37">
        <w:rPr>
          <w:rFonts w:ascii="仿宋" w:eastAsia="仿宋" w:hAnsi="仿宋" w:cs="Times New Roman" w:hint="eastAsia"/>
          <w:sz w:val="32"/>
          <w:szCs w:val="32"/>
        </w:rPr>
        <w:lastRenderedPageBreak/>
        <w:t>1.</w:t>
      </w:r>
      <w:r w:rsidR="00186993" w:rsidRPr="00440F37">
        <w:rPr>
          <w:rFonts w:ascii="仿宋" w:eastAsia="仿宋" w:hAnsi="仿宋" w:cs="Times New Roman" w:hint="eastAsia"/>
          <w:sz w:val="32"/>
          <w:szCs w:val="32"/>
        </w:rPr>
        <w:t>国家自然科学二等奖、国家发明二等奖、国家科技进步二等奖以上及中国青年科技奖等国家级科技奖励获得者；</w:t>
      </w:r>
    </w:p>
    <w:p w:rsidR="00186993" w:rsidRPr="00440F37" w:rsidRDefault="00B97A0C" w:rsidP="006E1476">
      <w:pPr>
        <w:pStyle w:val="a5"/>
        <w:adjustRightInd w:val="0"/>
        <w:snapToGrid w:val="0"/>
        <w:spacing w:before="0" w:beforeAutospacing="0" w:after="0" w:afterAutospacing="0" w:line="600" w:lineRule="exact"/>
        <w:ind w:firstLineChars="200" w:firstLine="640"/>
        <w:rPr>
          <w:rFonts w:ascii="仿宋" w:eastAsia="仿宋" w:hAnsi="仿宋" w:cs="Times New Roman"/>
          <w:sz w:val="32"/>
          <w:szCs w:val="32"/>
        </w:rPr>
      </w:pPr>
      <w:r w:rsidRPr="00440F37">
        <w:rPr>
          <w:rFonts w:ascii="仿宋" w:eastAsia="仿宋" w:hAnsi="仿宋" w:cs="Times New Roman" w:hint="eastAsia"/>
          <w:sz w:val="32"/>
          <w:szCs w:val="32"/>
        </w:rPr>
        <w:t>2.</w:t>
      </w:r>
      <w:r w:rsidR="00186993" w:rsidRPr="00440F37">
        <w:rPr>
          <w:rFonts w:ascii="仿宋" w:eastAsia="仿宋" w:hAnsi="仿宋" w:cs="Times New Roman" w:hint="eastAsia"/>
          <w:sz w:val="32"/>
          <w:szCs w:val="32"/>
        </w:rPr>
        <w:t>国家杰出青年科学基金、长江学者奖励计划、中科院百人计划等国家重大人才工程人选等；</w:t>
      </w:r>
    </w:p>
    <w:p w:rsidR="00186993" w:rsidRPr="00440F37" w:rsidRDefault="00B97A0C" w:rsidP="006E1476">
      <w:pPr>
        <w:pStyle w:val="a5"/>
        <w:adjustRightInd w:val="0"/>
        <w:snapToGrid w:val="0"/>
        <w:spacing w:before="0" w:beforeAutospacing="0" w:after="0" w:afterAutospacing="0" w:line="600" w:lineRule="exact"/>
        <w:ind w:firstLineChars="200" w:firstLine="640"/>
        <w:rPr>
          <w:rFonts w:ascii="仿宋" w:eastAsia="仿宋" w:hAnsi="仿宋" w:cs="Times New Roman"/>
          <w:sz w:val="32"/>
          <w:szCs w:val="32"/>
        </w:rPr>
      </w:pPr>
      <w:r w:rsidRPr="00440F37">
        <w:rPr>
          <w:rFonts w:ascii="仿宋" w:eastAsia="仿宋" w:hAnsi="仿宋" w:cs="Times New Roman" w:hint="eastAsia"/>
          <w:sz w:val="32"/>
          <w:szCs w:val="32"/>
        </w:rPr>
        <w:t>3.</w:t>
      </w:r>
      <w:r w:rsidR="00186993" w:rsidRPr="00440F37">
        <w:rPr>
          <w:rFonts w:ascii="仿宋" w:eastAsia="仿宋" w:hAnsi="仿宋" w:cs="Times New Roman" w:hint="eastAsia"/>
          <w:sz w:val="32"/>
          <w:szCs w:val="32"/>
        </w:rPr>
        <w:t>国家自然科学基金、国家社会科学基金等国家重点资助项目、科研课题主要责任人，国家重大科研任务、科技计划和工程项目等主要负责人；</w:t>
      </w:r>
    </w:p>
    <w:p w:rsidR="00186993" w:rsidRPr="00440F37" w:rsidRDefault="00B97A0C" w:rsidP="006E1476">
      <w:pPr>
        <w:pStyle w:val="a5"/>
        <w:adjustRightInd w:val="0"/>
        <w:snapToGrid w:val="0"/>
        <w:spacing w:before="0" w:beforeAutospacing="0" w:after="0" w:afterAutospacing="0" w:line="600" w:lineRule="exact"/>
        <w:ind w:firstLineChars="200" w:firstLine="640"/>
        <w:rPr>
          <w:rFonts w:ascii="仿宋" w:eastAsia="仿宋" w:hAnsi="仿宋" w:cs="Times New Roman"/>
          <w:sz w:val="32"/>
          <w:szCs w:val="32"/>
        </w:rPr>
      </w:pPr>
      <w:r w:rsidRPr="00440F37">
        <w:rPr>
          <w:rFonts w:ascii="仿宋" w:eastAsia="仿宋" w:hAnsi="仿宋" w:cs="Times New Roman" w:hint="eastAsia"/>
          <w:sz w:val="32"/>
          <w:szCs w:val="32"/>
        </w:rPr>
        <w:t>4.</w:t>
      </w:r>
      <w:r w:rsidR="00186993" w:rsidRPr="00440F37">
        <w:rPr>
          <w:rFonts w:ascii="仿宋" w:eastAsia="仿宋" w:hAnsi="仿宋" w:cs="Times New Roman" w:hint="eastAsia"/>
          <w:sz w:val="32"/>
          <w:szCs w:val="32"/>
        </w:rPr>
        <w:t>地方经济社会发展重点领域、优势产业、特色产业学术技术领军人才或地方重大人才工程入选者，以及其他在经济建设和社会发展中做出突出贡献，取得较大成绩、具有较大发展潜力的中青年科学技术领军人才。</w:t>
      </w:r>
    </w:p>
    <w:p w:rsidR="00EE2D94" w:rsidRPr="00440F37" w:rsidRDefault="00EE2D94" w:rsidP="006E1476">
      <w:pPr>
        <w:pStyle w:val="a5"/>
        <w:adjustRightInd w:val="0"/>
        <w:snapToGrid w:val="0"/>
        <w:spacing w:before="0" w:beforeAutospacing="0" w:after="0" w:afterAutospacing="0" w:line="600" w:lineRule="exact"/>
        <w:ind w:firstLineChars="200" w:firstLine="640"/>
        <w:rPr>
          <w:rFonts w:ascii="黑体" w:eastAsia="黑体" w:hAnsi="黑体" w:cs="Times New Roman"/>
          <w:sz w:val="32"/>
          <w:szCs w:val="32"/>
        </w:rPr>
      </w:pPr>
      <w:r w:rsidRPr="00440F37">
        <w:rPr>
          <w:rFonts w:ascii="黑体" w:eastAsia="黑体" w:hAnsi="黑体" w:cs="Times New Roman" w:hint="eastAsia"/>
          <w:sz w:val="32"/>
          <w:szCs w:val="32"/>
        </w:rPr>
        <w:t>三、选拔数量</w:t>
      </w:r>
    </w:p>
    <w:p w:rsidR="00EE2D94" w:rsidRPr="00440F37" w:rsidRDefault="00EE2D94" w:rsidP="006E1476">
      <w:pPr>
        <w:pStyle w:val="a5"/>
        <w:adjustRightInd w:val="0"/>
        <w:snapToGrid w:val="0"/>
        <w:spacing w:before="0" w:beforeAutospacing="0" w:after="0" w:afterAutospacing="0" w:line="600" w:lineRule="exact"/>
        <w:ind w:firstLineChars="200" w:firstLine="640"/>
        <w:rPr>
          <w:rFonts w:ascii="仿宋" w:eastAsia="仿宋" w:hAnsi="仿宋" w:cs="Times New Roman"/>
          <w:sz w:val="32"/>
          <w:szCs w:val="32"/>
        </w:rPr>
      </w:pPr>
      <w:r w:rsidRPr="00440F37">
        <w:rPr>
          <w:rFonts w:ascii="仿宋" w:eastAsia="仿宋" w:hAnsi="仿宋" w:cs="Times New Roman" w:hint="eastAsia"/>
          <w:sz w:val="32"/>
          <w:szCs w:val="32"/>
        </w:rPr>
        <w:t>按照国家文件要求，本次拟向国家推荐15名候选人选，</w:t>
      </w:r>
      <w:r w:rsidR="00E674E0" w:rsidRPr="00440F37">
        <w:rPr>
          <w:rFonts w:ascii="仿宋" w:eastAsia="仿宋" w:hAnsi="仿宋" w:cs="Times New Roman" w:hint="eastAsia"/>
          <w:sz w:val="32"/>
          <w:szCs w:val="32"/>
        </w:rPr>
        <w:t>原则上各省直单位</w:t>
      </w:r>
      <w:r w:rsidR="00C6612D" w:rsidRPr="00440F37">
        <w:rPr>
          <w:rFonts w:ascii="仿宋" w:eastAsia="仿宋" w:hAnsi="仿宋" w:cs="Times New Roman" w:hint="eastAsia"/>
          <w:sz w:val="32"/>
          <w:szCs w:val="32"/>
        </w:rPr>
        <w:t>（部门）</w:t>
      </w:r>
      <w:r w:rsidR="00E674E0" w:rsidRPr="00440F37">
        <w:rPr>
          <w:rFonts w:ascii="仿宋" w:eastAsia="仿宋" w:hAnsi="仿宋" w:cs="Times New Roman" w:hint="eastAsia"/>
          <w:sz w:val="32"/>
          <w:szCs w:val="32"/>
        </w:rPr>
        <w:t>、各市州</w:t>
      </w:r>
      <w:r w:rsidR="00C6612D" w:rsidRPr="00440F37">
        <w:rPr>
          <w:rFonts w:ascii="仿宋" w:eastAsia="仿宋" w:hAnsi="仿宋" w:cs="Times New Roman" w:hint="eastAsia"/>
          <w:sz w:val="32"/>
          <w:szCs w:val="32"/>
        </w:rPr>
        <w:t>（扩权强县地区）</w:t>
      </w:r>
      <w:r w:rsidR="00E674E0" w:rsidRPr="00440F37">
        <w:rPr>
          <w:rFonts w:ascii="仿宋" w:eastAsia="仿宋" w:hAnsi="仿宋" w:cs="Times New Roman" w:hint="eastAsia"/>
          <w:sz w:val="32"/>
          <w:szCs w:val="32"/>
        </w:rPr>
        <w:t>、各评聘结合单位可推荐1名人选，其他单位</w:t>
      </w:r>
      <w:r w:rsidR="00C6612D" w:rsidRPr="00440F37">
        <w:rPr>
          <w:rFonts w:ascii="仿宋" w:eastAsia="仿宋" w:hAnsi="仿宋" w:cs="Times New Roman" w:hint="eastAsia"/>
          <w:sz w:val="32"/>
          <w:szCs w:val="32"/>
        </w:rPr>
        <w:t>（部门）</w:t>
      </w:r>
      <w:r w:rsidR="00E674E0" w:rsidRPr="00440F37">
        <w:rPr>
          <w:rFonts w:ascii="仿宋" w:eastAsia="仿宋" w:hAnsi="仿宋" w:cs="Times New Roman" w:hint="eastAsia"/>
          <w:sz w:val="32"/>
          <w:szCs w:val="32"/>
        </w:rPr>
        <w:t>可根据实际情况择优推荐1名人选。</w:t>
      </w:r>
    </w:p>
    <w:p w:rsidR="00186993" w:rsidRPr="00440F37" w:rsidRDefault="00EE2D94" w:rsidP="006E1476">
      <w:pPr>
        <w:adjustRightInd w:val="0"/>
        <w:snapToGrid w:val="0"/>
        <w:spacing w:line="600" w:lineRule="exact"/>
        <w:ind w:firstLineChars="200" w:firstLine="640"/>
        <w:rPr>
          <w:rFonts w:ascii="黑体" w:eastAsia="黑体" w:hAnsi="黑体"/>
          <w:sz w:val="32"/>
          <w:szCs w:val="32"/>
        </w:rPr>
      </w:pPr>
      <w:r w:rsidRPr="00440F37">
        <w:rPr>
          <w:rFonts w:ascii="黑体" w:eastAsia="黑体" w:hAnsi="黑体" w:hint="eastAsia"/>
          <w:sz w:val="32"/>
          <w:szCs w:val="32"/>
        </w:rPr>
        <w:t>四</w:t>
      </w:r>
      <w:r w:rsidR="00186993" w:rsidRPr="00440F37">
        <w:rPr>
          <w:rFonts w:ascii="黑体" w:eastAsia="黑体" w:hAnsi="黑体" w:hint="eastAsia"/>
          <w:sz w:val="32"/>
          <w:szCs w:val="32"/>
        </w:rPr>
        <w:t>、选拔程序</w:t>
      </w:r>
    </w:p>
    <w:p w:rsidR="00F953ED" w:rsidRPr="00440F37" w:rsidRDefault="00CB34C6" w:rsidP="006E1476">
      <w:pPr>
        <w:widowControl/>
        <w:shd w:val="clear" w:color="auto" w:fill="FFFFFF"/>
        <w:adjustRightInd w:val="0"/>
        <w:snapToGrid w:val="0"/>
        <w:spacing w:line="600" w:lineRule="exact"/>
        <w:ind w:firstLine="645"/>
        <w:jc w:val="left"/>
        <w:rPr>
          <w:rFonts w:ascii="仿宋" w:eastAsia="仿宋" w:hAnsi="仿宋"/>
          <w:sz w:val="32"/>
          <w:szCs w:val="32"/>
        </w:rPr>
      </w:pPr>
      <w:r w:rsidRPr="00440F37">
        <w:rPr>
          <w:rFonts w:ascii="仿宋" w:eastAsia="仿宋" w:hAnsi="仿宋" w:cs="宋体" w:hint="eastAsia"/>
          <w:kern w:val="0"/>
          <w:sz w:val="32"/>
          <w:szCs w:val="32"/>
        </w:rPr>
        <w:t>选拔采取自下而上的推荐程序，</w:t>
      </w:r>
      <w:r w:rsidR="00186993" w:rsidRPr="00440F37">
        <w:rPr>
          <w:rFonts w:ascii="仿宋" w:eastAsia="仿宋" w:hAnsi="仿宋" w:hint="eastAsia"/>
          <w:sz w:val="32"/>
          <w:szCs w:val="32"/>
        </w:rPr>
        <w:t>基层单位按照隶属关系逐级推荐人选</w:t>
      </w:r>
      <w:r w:rsidR="00F953ED" w:rsidRPr="00440F37">
        <w:rPr>
          <w:rFonts w:ascii="仿宋" w:eastAsia="仿宋" w:hAnsi="仿宋" w:hint="eastAsia"/>
          <w:sz w:val="32"/>
          <w:szCs w:val="32"/>
        </w:rPr>
        <w:t>。</w:t>
      </w:r>
    </w:p>
    <w:p w:rsidR="00F953ED" w:rsidRPr="00440F37" w:rsidRDefault="00F953ED" w:rsidP="006E1476">
      <w:pPr>
        <w:widowControl/>
        <w:shd w:val="clear" w:color="auto" w:fill="FFFFFF"/>
        <w:adjustRightInd w:val="0"/>
        <w:snapToGrid w:val="0"/>
        <w:spacing w:line="600" w:lineRule="exact"/>
        <w:ind w:firstLine="645"/>
        <w:jc w:val="left"/>
        <w:rPr>
          <w:rFonts w:ascii="仿宋" w:eastAsia="仿宋" w:hAnsi="仿宋"/>
          <w:sz w:val="32"/>
          <w:szCs w:val="32"/>
        </w:rPr>
      </w:pPr>
      <w:r w:rsidRPr="00440F37">
        <w:rPr>
          <w:rFonts w:ascii="仿宋" w:eastAsia="仿宋" w:hAnsi="仿宋" w:hint="eastAsia"/>
          <w:sz w:val="32"/>
          <w:szCs w:val="32"/>
        </w:rPr>
        <w:t>1.单位推荐。所在单位向主管部门或所属人事部门进行推荐。</w:t>
      </w:r>
    </w:p>
    <w:p w:rsidR="00F953ED" w:rsidRPr="00440F37" w:rsidRDefault="00F953ED" w:rsidP="006E1476">
      <w:pPr>
        <w:widowControl/>
        <w:shd w:val="clear" w:color="auto" w:fill="FFFFFF"/>
        <w:adjustRightInd w:val="0"/>
        <w:snapToGrid w:val="0"/>
        <w:spacing w:line="600" w:lineRule="exact"/>
        <w:ind w:firstLine="645"/>
        <w:jc w:val="left"/>
        <w:rPr>
          <w:rFonts w:ascii="仿宋" w:eastAsia="仿宋" w:hAnsi="仿宋" w:cs="宋体"/>
          <w:kern w:val="0"/>
          <w:sz w:val="32"/>
          <w:szCs w:val="32"/>
        </w:rPr>
      </w:pPr>
      <w:r w:rsidRPr="00440F37">
        <w:rPr>
          <w:rFonts w:ascii="仿宋" w:eastAsia="仿宋" w:hAnsi="仿宋" w:cs="宋体" w:hint="eastAsia"/>
          <w:kern w:val="0"/>
          <w:sz w:val="32"/>
          <w:szCs w:val="32"/>
        </w:rPr>
        <w:lastRenderedPageBreak/>
        <w:t>2.审核申报。省直</w:t>
      </w:r>
      <w:r w:rsidR="00C6612D" w:rsidRPr="00440F37">
        <w:rPr>
          <w:rFonts w:ascii="仿宋" w:eastAsia="仿宋" w:hAnsi="仿宋" w:cs="宋体" w:hint="eastAsia"/>
          <w:kern w:val="0"/>
          <w:sz w:val="32"/>
          <w:szCs w:val="32"/>
        </w:rPr>
        <w:t>单位（</w:t>
      </w:r>
      <w:r w:rsidRPr="00440F37">
        <w:rPr>
          <w:rFonts w:ascii="仿宋" w:eastAsia="仿宋" w:hAnsi="仿宋" w:cs="宋体" w:hint="eastAsia"/>
          <w:kern w:val="0"/>
          <w:sz w:val="32"/>
          <w:szCs w:val="32"/>
        </w:rPr>
        <w:t>部门</w:t>
      </w:r>
      <w:r w:rsidR="00C6612D" w:rsidRPr="00440F37">
        <w:rPr>
          <w:rFonts w:ascii="仿宋" w:eastAsia="仿宋" w:hAnsi="仿宋" w:cs="宋体" w:hint="eastAsia"/>
          <w:kern w:val="0"/>
          <w:sz w:val="32"/>
          <w:szCs w:val="32"/>
        </w:rPr>
        <w:t>）</w:t>
      </w:r>
      <w:r w:rsidRPr="00440F37">
        <w:rPr>
          <w:rFonts w:ascii="仿宋" w:eastAsia="仿宋" w:hAnsi="仿宋" w:cs="宋体" w:hint="eastAsia"/>
          <w:kern w:val="0"/>
          <w:sz w:val="32"/>
          <w:szCs w:val="32"/>
        </w:rPr>
        <w:t>或市州人社局对本系统（地区）申报人选进行审核、评审，按照推荐数量要求上报省人力资源和社会保障厅。</w:t>
      </w:r>
    </w:p>
    <w:p w:rsidR="00F953ED" w:rsidRPr="00440F37" w:rsidRDefault="00F953ED" w:rsidP="006E1476">
      <w:pPr>
        <w:widowControl/>
        <w:shd w:val="clear" w:color="auto" w:fill="FFFFFF"/>
        <w:adjustRightInd w:val="0"/>
        <w:snapToGrid w:val="0"/>
        <w:spacing w:line="600" w:lineRule="exact"/>
        <w:ind w:firstLine="645"/>
        <w:jc w:val="left"/>
        <w:rPr>
          <w:rFonts w:ascii="仿宋" w:eastAsia="仿宋" w:hAnsi="仿宋" w:cs="宋体"/>
          <w:kern w:val="0"/>
          <w:sz w:val="32"/>
          <w:szCs w:val="32"/>
        </w:rPr>
      </w:pPr>
      <w:r w:rsidRPr="00440F37">
        <w:rPr>
          <w:rFonts w:ascii="仿宋" w:eastAsia="仿宋" w:hAnsi="仿宋" w:cs="宋体" w:hint="eastAsia"/>
          <w:kern w:val="0"/>
          <w:sz w:val="32"/>
          <w:szCs w:val="32"/>
        </w:rPr>
        <w:t>3.组织评审。</w:t>
      </w:r>
      <w:r w:rsidR="00C35823" w:rsidRPr="00440F37">
        <w:rPr>
          <w:rFonts w:ascii="仿宋" w:eastAsia="仿宋" w:hAnsi="仿宋" w:cs="宋体" w:hint="eastAsia"/>
          <w:kern w:val="0"/>
          <w:sz w:val="32"/>
          <w:szCs w:val="32"/>
        </w:rPr>
        <w:t>省人社厅组织答辩评审，确定拟推荐人选。</w:t>
      </w:r>
    </w:p>
    <w:p w:rsidR="00C35823" w:rsidRPr="00440F37" w:rsidRDefault="00F953ED" w:rsidP="006E1476">
      <w:pPr>
        <w:widowControl/>
        <w:shd w:val="clear" w:color="auto" w:fill="FFFFFF"/>
        <w:adjustRightInd w:val="0"/>
        <w:snapToGrid w:val="0"/>
        <w:spacing w:line="600" w:lineRule="exact"/>
        <w:ind w:firstLine="645"/>
        <w:jc w:val="left"/>
        <w:rPr>
          <w:rFonts w:ascii="仿宋" w:eastAsia="仿宋" w:hAnsi="仿宋" w:cs="宋体"/>
          <w:kern w:val="0"/>
          <w:sz w:val="32"/>
          <w:szCs w:val="32"/>
        </w:rPr>
      </w:pPr>
      <w:r w:rsidRPr="00440F37">
        <w:rPr>
          <w:rFonts w:ascii="仿宋" w:eastAsia="仿宋" w:hAnsi="仿宋" w:cs="宋体" w:hint="eastAsia"/>
          <w:kern w:val="0"/>
          <w:sz w:val="32"/>
          <w:szCs w:val="32"/>
        </w:rPr>
        <w:t>4.公示</w:t>
      </w:r>
      <w:r w:rsidR="00EB28AA" w:rsidRPr="00440F37">
        <w:rPr>
          <w:rFonts w:ascii="仿宋" w:eastAsia="仿宋" w:hAnsi="仿宋" w:cs="宋体" w:hint="eastAsia"/>
          <w:kern w:val="0"/>
          <w:sz w:val="32"/>
          <w:szCs w:val="32"/>
        </w:rPr>
        <w:t>上报</w:t>
      </w:r>
      <w:r w:rsidRPr="00440F37">
        <w:rPr>
          <w:rFonts w:ascii="仿宋" w:eastAsia="仿宋" w:hAnsi="仿宋" w:cs="宋体" w:hint="eastAsia"/>
          <w:kern w:val="0"/>
          <w:sz w:val="32"/>
          <w:szCs w:val="32"/>
        </w:rPr>
        <w:t>。</w:t>
      </w:r>
      <w:r w:rsidR="00C35823" w:rsidRPr="00440F37">
        <w:rPr>
          <w:rFonts w:ascii="仿宋" w:eastAsia="仿宋" w:hAnsi="仿宋" w:cs="宋体" w:hint="eastAsia"/>
          <w:kern w:val="0"/>
          <w:sz w:val="32"/>
          <w:szCs w:val="32"/>
        </w:rPr>
        <w:t>对评审通过拟推荐人选进行公示，公示无异议后履行相关程序，上报国家。</w:t>
      </w:r>
    </w:p>
    <w:p w:rsidR="00186993" w:rsidRPr="00440F37" w:rsidRDefault="00EE2D94" w:rsidP="006E1476">
      <w:pPr>
        <w:widowControl/>
        <w:shd w:val="clear" w:color="auto" w:fill="FFFFFF"/>
        <w:adjustRightInd w:val="0"/>
        <w:snapToGrid w:val="0"/>
        <w:spacing w:line="600" w:lineRule="exact"/>
        <w:ind w:firstLine="636"/>
        <w:jc w:val="left"/>
        <w:rPr>
          <w:rFonts w:ascii="黑体" w:eastAsia="黑体" w:hAnsi="黑体"/>
          <w:sz w:val="32"/>
          <w:szCs w:val="32"/>
        </w:rPr>
      </w:pPr>
      <w:r w:rsidRPr="00440F37">
        <w:rPr>
          <w:rFonts w:ascii="黑体" w:eastAsia="黑体" w:hAnsi="黑体" w:hint="eastAsia"/>
          <w:sz w:val="32"/>
          <w:szCs w:val="32"/>
        </w:rPr>
        <w:t>五</w:t>
      </w:r>
      <w:r w:rsidR="00186993" w:rsidRPr="00440F37">
        <w:rPr>
          <w:rFonts w:ascii="黑体" w:eastAsia="黑体" w:hAnsi="黑体" w:hint="eastAsia"/>
          <w:sz w:val="32"/>
          <w:szCs w:val="32"/>
        </w:rPr>
        <w:t>、</w:t>
      </w:r>
      <w:r w:rsidR="00B813FC" w:rsidRPr="00440F37">
        <w:rPr>
          <w:rFonts w:ascii="黑体" w:eastAsia="黑体" w:hAnsi="黑体" w:hint="eastAsia"/>
          <w:sz w:val="32"/>
          <w:szCs w:val="32"/>
        </w:rPr>
        <w:t>相关</w:t>
      </w:r>
      <w:r w:rsidR="00186993" w:rsidRPr="00440F37">
        <w:rPr>
          <w:rFonts w:ascii="黑体" w:eastAsia="黑体" w:hAnsi="黑体" w:hint="eastAsia"/>
          <w:sz w:val="32"/>
          <w:szCs w:val="32"/>
        </w:rPr>
        <w:t>要求</w:t>
      </w:r>
    </w:p>
    <w:p w:rsidR="00C35823" w:rsidRPr="00440F37" w:rsidRDefault="00186993" w:rsidP="006E1476">
      <w:pPr>
        <w:widowControl/>
        <w:shd w:val="clear" w:color="auto" w:fill="FFFFFF"/>
        <w:adjustRightInd w:val="0"/>
        <w:snapToGrid w:val="0"/>
        <w:spacing w:line="600" w:lineRule="exact"/>
        <w:ind w:firstLineChars="200" w:firstLine="640"/>
        <w:jc w:val="left"/>
        <w:rPr>
          <w:rFonts w:ascii="仿宋" w:eastAsia="仿宋" w:hAnsi="仿宋" w:cs="宋体"/>
          <w:kern w:val="0"/>
          <w:sz w:val="32"/>
          <w:szCs w:val="32"/>
        </w:rPr>
      </w:pPr>
      <w:r w:rsidRPr="00440F37">
        <w:rPr>
          <w:rFonts w:ascii="仿宋" w:eastAsia="仿宋" w:hAnsi="仿宋" w:cs="宋体" w:hint="eastAsia"/>
          <w:kern w:val="0"/>
          <w:sz w:val="32"/>
          <w:szCs w:val="32"/>
        </w:rPr>
        <w:t>选拔工作要紧紧围绕国家</w:t>
      </w:r>
      <w:r w:rsidR="00CA09EE" w:rsidRPr="00440F37">
        <w:rPr>
          <w:rFonts w:ascii="仿宋" w:eastAsia="仿宋" w:hAnsi="仿宋" w:cs="宋体" w:hint="eastAsia"/>
          <w:kern w:val="0"/>
          <w:sz w:val="32"/>
          <w:szCs w:val="32"/>
        </w:rPr>
        <w:t>和省</w:t>
      </w:r>
      <w:r w:rsidRPr="00440F37">
        <w:rPr>
          <w:rFonts w:ascii="仿宋" w:eastAsia="仿宋" w:hAnsi="仿宋" w:cs="宋体" w:hint="eastAsia"/>
          <w:kern w:val="0"/>
          <w:sz w:val="32"/>
          <w:szCs w:val="32"/>
        </w:rPr>
        <w:t>重大战略、重大科技项目、重大工程，进一步聚焦高精尖缺人才。各地区</w:t>
      </w:r>
      <w:r w:rsidR="00C6612D" w:rsidRPr="00440F37">
        <w:rPr>
          <w:rFonts w:ascii="仿宋" w:eastAsia="仿宋" w:hAnsi="仿宋" w:cs="宋体" w:hint="eastAsia"/>
          <w:kern w:val="0"/>
          <w:sz w:val="32"/>
          <w:szCs w:val="32"/>
        </w:rPr>
        <w:t>、各单位</w:t>
      </w:r>
      <w:r w:rsidRPr="00440F37">
        <w:rPr>
          <w:rFonts w:ascii="仿宋" w:eastAsia="仿宋" w:hAnsi="仿宋" w:cs="宋体" w:hint="eastAsia"/>
          <w:kern w:val="0"/>
          <w:sz w:val="32"/>
          <w:szCs w:val="32"/>
        </w:rPr>
        <w:t>(部门)要对本地区、本行业重点发展领域、有可能产生重大成果的科研团队和产业化项目进行深入调研，明确推荐重点。高等院校、科研院所等高层次人才密集单位要重点关注学术技术重大原始创新，重点从基础科学研究、尖端技术方面我省具有比较优势，有望取得重大突破的领域推荐人选；各地要进一步拓宽推荐渠道，努力发现体制外优秀人才，把产业创新人才特别是非公领域人才纳入视野，重点面向机器人技术、人工智能、3D打印、物联网等近年科技发展热点领域和优势产业，面向高新区、创业园等产业化创新人才聚集的科技园区，面向具有发展潜力的高新技术企业，联系掌握推荐一批人才，明显提高产业创新人才推荐比例；行业主管部门和国有企业要结合“一带一路”、“中国制造2025”、“互联网＋”等国家和省重大发展战略，重点关注在核心技术开发、关键工程项目、成果转化推广、国际市场竞争等环节中</w:t>
      </w:r>
      <w:r w:rsidRPr="00440F37">
        <w:rPr>
          <w:rFonts w:ascii="仿宋" w:eastAsia="仿宋" w:hAnsi="仿宋" w:cs="宋体" w:hint="eastAsia"/>
          <w:kern w:val="0"/>
          <w:sz w:val="32"/>
          <w:szCs w:val="32"/>
        </w:rPr>
        <w:lastRenderedPageBreak/>
        <w:t>发挥重要作用的创新人才和团队；对有潜力的中青年领军人才，要努力支持、积极推荐。</w:t>
      </w:r>
    </w:p>
    <w:p w:rsidR="00C35823" w:rsidRPr="00440F37" w:rsidRDefault="00C35823" w:rsidP="006E1476">
      <w:pPr>
        <w:widowControl/>
        <w:shd w:val="clear" w:color="auto" w:fill="FFFFFF"/>
        <w:adjustRightInd w:val="0"/>
        <w:snapToGrid w:val="0"/>
        <w:spacing w:line="600" w:lineRule="exact"/>
        <w:ind w:firstLineChars="200" w:firstLine="640"/>
        <w:jc w:val="left"/>
        <w:rPr>
          <w:rFonts w:ascii="仿宋" w:eastAsia="仿宋" w:hAnsi="仿宋" w:cs="宋体"/>
          <w:kern w:val="0"/>
          <w:sz w:val="32"/>
          <w:szCs w:val="32"/>
        </w:rPr>
      </w:pPr>
      <w:r w:rsidRPr="00440F37">
        <w:rPr>
          <w:rFonts w:ascii="仿宋" w:eastAsia="仿宋" w:hAnsi="仿宋" w:hint="eastAsia"/>
          <w:sz w:val="32"/>
          <w:szCs w:val="32"/>
        </w:rPr>
        <w:t>各级人力资源和社会保障局和各申报单位（部门）要组织指导申报人如实填写申报材料，对材料真实性严格把关，确保书面材料真实。对于申报材料弄虚作假或学术不端等行为，一经发现立即取消本人入选资格并暂停所在地区、</w:t>
      </w:r>
      <w:r w:rsidR="00C6612D" w:rsidRPr="00440F37">
        <w:rPr>
          <w:rFonts w:ascii="仿宋" w:eastAsia="仿宋" w:hAnsi="仿宋" w:hint="eastAsia"/>
          <w:sz w:val="32"/>
          <w:szCs w:val="32"/>
        </w:rPr>
        <w:t>单位（</w:t>
      </w:r>
      <w:r w:rsidRPr="00440F37">
        <w:rPr>
          <w:rFonts w:ascii="仿宋" w:eastAsia="仿宋" w:hAnsi="仿宋" w:hint="eastAsia"/>
          <w:sz w:val="32"/>
          <w:szCs w:val="32"/>
        </w:rPr>
        <w:t>部门</w:t>
      </w:r>
      <w:r w:rsidR="00C6612D" w:rsidRPr="00440F37">
        <w:rPr>
          <w:rFonts w:ascii="仿宋" w:eastAsia="仿宋" w:hAnsi="仿宋" w:hint="eastAsia"/>
          <w:sz w:val="32"/>
          <w:szCs w:val="32"/>
        </w:rPr>
        <w:t>）</w:t>
      </w:r>
      <w:r w:rsidRPr="00440F37">
        <w:rPr>
          <w:rFonts w:ascii="仿宋" w:eastAsia="仿宋" w:hAnsi="仿宋" w:hint="eastAsia"/>
          <w:sz w:val="32"/>
          <w:szCs w:val="32"/>
        </w:rPr>
        <w:t>下一年度推荐资格。</w:t>
      </w:r>
    </w:p>
    <w:p w:rsidR="00C35823" w:rsidRPr="00440F37" w:rsidRDefault="00C35823" w:rsidP="009C5FC6">
      <w:pPr>
        <w:widowControl/>
        <w:numPr>
          <w:ilvl w:val="0"/>
          <w:numId w:val="2"/>
        </w:numPr>
        <w:shd w:val="clear" w:color="auto" w:fill="FFFFFF"/>
        <w:adjustRightInd w:val="0"/>
        <w:snapToGrid w:val="0"/>
        <w:spacing w:line="600" w:lineRule="exact"/>
        <w:jc w:val="left"/>
        <w:rPr>
          <w:rFonts w:ascii="楷体" w:eastAsia="楷体" w:hAnsi="楷体" w:cs="宋体"/>
          <w:b/>
          <w:kern w:val="0"/>
          <w:sz w:val="32"/>
          <w:szCs w:val="32"/>
        </w:rPr>
      </w:pPr>
      <w:r w:rsidRPr="00440F37">
        <w:rPr>
          <w:rFonts w:ascii="楷体" w:eastAsia="楷体" w:hAnsi="楷体" w:cs="宋体" w:hint="eastAsia"/>
          <w:b/>
          <w:kern w:val="0"/>
          <w:sz w:val="32"/>
          <w:szCs w:val="32"/>
        </w:rPr>
        <w:t>材料要求</w:t>
      </w:r>
    </w:p>
    <w:p w:rsidR="009C5FC6" w:rsidRPr="00440F37" w:rsidRDefault="009C5FC6" w:rsidP="009C5FC6">
      <w:pPr>
        <w:widowControl/>
        <w:shd w:val="clear" w:color="auto" w:fill="FFFFFF"/>
        <w:adjustRightInd w:val="0"/>
        <w:snapToGrid w:val="0"/>
        <w:spacing w:line="600" w:lineRule="exact"/>
        <w:ind w:left="643"/>
        <w:jc w:val="left"/>
        <w:rPr>
          <w:rFonts w:ascii="仿宋" w:eastAsia="仿宋" w:hAnsi="仿宋" w:cs="宋体"/>
          <w:kern w:val="0"/>
          <w:sz w:val="32"/>
          <w:szCs w:val="32"/>
        </w:rPr>
      </w:pPr>
      <w:r w:rsidRPr="00440F37">
        <w:rPr>
          <w:rFonts w:ascii="仿宋" w:eastAsia="仿宋" w:hAnsi="仿宋" w:cs="宋体" w:hint="eastAsia"/>
          <w:kern w:val="0"/>
          <w:sz w:val="32"/>
          <w:szCs w:val="32"/>
        </w:rPr>
        <w:t>申报材料包括：</w:t>
      </w:r>
    </w:p>
    <w:p w:rsidR="00C30285" w:rsidRPr="00440F37" w:rsidRDefault="00C35823" w:rsidP="006E1476">
      <w:pPr>
        <w:spacing w:line="600" w:lineRule="exact"/>
        <w:ind w:firstLine="645"/>
        <w:rPr>
          <w:rFonts w:eastAsia="仿宋" w:hAnsi="仿宋"/>
          <w:sz w:val="32"/>
          <w:szCs w:val="32"/>
        </w:rPr>
      </w:pPr>
      <w:r w:rsidRPr="00440F37">
        <w:rPr>
          <w:rFonts w:ascii="仿宋" w:eastAsia="仿宋" w:hAnsi="仿宋" w:hint="eastAsia"/>
          <w:sz w:val="32"/>
          <w:szCs w:val="32"/>
        </w:rPr>
        <w:t>1.</w:t>
      </w:r>
      <w:r w:rsidR="00186993" w:rsidRPr="00440F37">
        <w:rPr>
          <w:rFonts w:ascii="仿宋" w:eastAsia="仿宋" w:hAnsi="仿宋" w:hint="eastAsia"/>
          <w:sz w:val="32"/>
          <w:szCs w:val="32"/>
        </w:rPr>
        <w:t>推荐报告。</w:t>
      </w:r>
      <w:r w:rsidR="00C30285" w:rsidRPr="00440F37">
        <w:rPr>
          <w:rFonts w:eastAsia="仿宋" w:hAnsi="仿宋"/>
          <w:sz w:val="32"/>
          <w:szCs w:val="32"/>
        </w:rPr>
        <w:t>推荐</w:t>
      </w:r>
      <w:r w:rsidR="00C6612D" w:rsidRPr="00440F37">
        <w:rPr>
          <w:rFonts w:ascii="仿宋" w:eastAsia="仿宋" w:hAnsi="仿宋" w:hint="eastAsia"/>
          <w:sz w:val="32"/>
          <w:szCs w:val="32"/>
        </w:rPr>
        <w:t>地区或单位（部门）</w:t>
      </w:r>
      <w:r w:rsidR="00C30285" w:rsidRPr="00440F37">
        <w:rPr>
          <w:rFonts w:eastAsia="仿宋" w:hAnsi="仿宋"/>
          <w:sz w:val="32"/>
          <w:szCs w:val="32"/>
        </w:rPr>
        <w:t>须以红头文件方式提交综合报告一</w:t>
      </w:r>
      <w:r w:rsidR="00C30285" w:rsidRPr="00440F37">
        <w:rPr>
          <w:rFonts w:eastAsia="仿宋" w:hAnsi="仿宋" w:hint="eastAsia"/>
          <w:sz w:val="32"/>
          <w:szCs w:val="32"/>
        </w:rPr>
        <w:t>份</w:t>
      </w:r>
      <w:r w:rsidR="00C30285" w:rsidRPr="00440F37">
        <w:rPr>
          <w:rFonts w:eastAsia="仿宋" w:hAnsi="仿宋"/>
          <w:sz w:val="32"/>
          <w:szCs w:val="32"/>
        </w:rPr>
        <w:t>，报告内容包括人选推荐情况、专家评议情况以及公示情况等，并注明联系单位、联系人、联系方式（电话、传真、电子邮箱）等内容</w:t>
      </w:r>
      <w:r w:rsidR="00C30285" w:rsidRPr="00440F37">
        <w:rPr>
          <w:rFonts w:eastAsia="仿宋" w:hAnsi="仿宋" w:hint="eastAsia"/>
          <w:sz w:val="32"/>
          <w:szCs w:val="32"/>
        </w:rPr>
        <w:t>，并附所属单位（部门）纪检监察部门证明材料。</w:t>
      </w:r>
    </w:p>
    <w:p w:rsidR="009C5FC6" w:rsidRPr="00440F37" w:rsidRDefault="009C5FC6" w:rsidP="006E1476">
      <w:pPr>
        <w:spacing w:line="600" w:lineRule="exact"/>
        <w:ind w:firstLine="645"/>
        <w:rPr>
          <w:rFonts w:ascii="仿宋" w:eastAsia="仿宋" w:hAnsi="仿宋"/>
          <w:sz w:val="32"/>
          <w:szCs w:val="32"/>
        </w:rPr>
      </w:pPr>
      <w:r w:rsidRPr="00440F37">
        <w:rPr>
          <w:rFonts w:ascii="仿宋" w:eastAsia="仿宋" w:hAnsi="仿宋" w:hint="eastAsia"/>
          <w:sz w:val="32"/>
          <w:szCs w:val="32"/>
        </w:rPr>
        <w:t>2.电子数据。</w:t>
      </w:r>
      <w:r w:rsidRPr="00440F37">
        <w:rPr>
          <w:rFonts w:ascii="仿宋" w:eastAsia="仿宋" w:hAnsi="仿宋" w:cstheme="minorEastAsia" w:hint="eastAsia"/>
          <w:sz w:val="32"/>
          <w:szCs w:val="32"/>
        </w:rPr>
        <w:t>百千万人才工程国家级人选候选人情况登记表电子版（通过“人社部百千万人才工程个人信息采集工具”完成相关数据填写后，点击“生成报送”按键，可生成后缀名为“.RPU”格式的电子数据文件）。</w:t>
      </w:r>
    </w:p>
    <w:p w:rsidR="00186993" w:rsidRPr="00440F37" w:rsidRDefault="009C5FC6" w:rsidP="0016528F">
      <w:pPr>
        <w:adjustRightInd w:val="0"/>
        <w:snapToGrid w:val="0"/>
        <w:spacing w:line="600" w:lineRule="exact"/>
        <w:ind w:firstLineChars="220" w:firstLine="704"/>
        <w:rPr>
          <w:rFonts w:ascii="仿宋" w:eastAsia="仿宋" w:hAnsi="仿宋"/>
          <w:kern w:val="0"/>
          <w:sz w:val="32"/>
          <w:szCs w:val="32"/>
        </w:rPr>
      </w:pPr>
      <w:r w:rsidRPr="00440F37">
        <w:rPr>
          <w:rFonts w:ascii="仿宋" w:eastAsia="仿宋" w:hAnsi="仿宋" w:cs="宋体" w:hint="eastAsia"/>
          <w:kern w:val="0"/>
          <w:sz w:val="32"/>
          <w:szCs w:val="32"/>
        </w:rPr>
        <w:t>3</w:t>
      </w:r>
      <w:r w:rsidR="00C35823" w:rsidRPr="00440F37">
        <w:rPr>
          <w:rFonts w:ascii="仿宋" w:eastAsia="仿宋" w:hAnsi="仿宋" w:cs="宋体" w:hint="eastAsia"/>
          <w:kern w:val="0"/>
          <w:sz w:val="32"/>
          <w:szCs w:val="32"/>
        </w:rPr>
        <w:t>.</w:t>
      </w:r>
      <w:r w:rsidR="00186993" w:rsidRPr="00440F37">
        <w:rPr>
          <w:rFonts w:ascii="仿宋" w:eastAsia="仿宋" w:hAnsi="仿宋" w:cs="宋体" w:hint="eastAsia"/>
          <w:kern w:val="0"/>
          <w:sz w:val="32"/>
          <w:szCs w:val="32"/>
        </w:rPr>
        <w:t>相关表格。</w:t>
      </w:r>
      <w:r w:rsidR="00C35823" w:rsidRPr="00440F37">
        <w:rPr>
          <w:rFonts w:ascii="仿宋" w:eastAsia="仿宋" w:hAnsi="仿宋" w:cs="宋体" w:hint="eastAsia"/>
          <w:kern w:val="0"/>
          <w:sz w:val="32"/>
          <w:szCs w:val="32"/>
        </w:rPr>
        <w:t>申报人员需提交</w:t>
      </w:r>
      <w:r w:rsidR="00186993" w:rsidRPr="00440F37">
        <w:rPr>
          <w:rFonts w:ascii="仿宋" w:eastAsia="仿宋" w:hAnsi="仿宋" w:cs="宋体" w:hint="eastAsia"/>
          <w:kern w:val="0"/>
          <w:sz w:val="32"/>
          <w:szCs w:val="32"/>
        </w:rPr>
        <w:t>候选人情况一览表</w:t>
      </w:r>
      <w:r w:rsidRPr="00440F37">
        <w:rPr>
          <w:rFonts w:ascii="仿宋" w:eastAsia="仿宋" w:hAnsi="仿宋" w:cs="宋体" w:hint="eastAsia"/>
          <w:kern w:val="0"/>
          <w:sz w:val="32"/>
          <w:szCs w:val="32"/>
        </w:rPr>
        <w:t>(</w:t>
      </w:r>
      <w:r w:rsidR="005034F3" w:rsidRPr="00440F37">
        <w:rPr>
          <w:rFonts w:ascii="仿宋" w:eastAsia="仿宋" w:hAnsi="仿宋" w:cs="宋体" w:hint="eastAsia"/>
          <w:kern w:val="0"/>
          <w:sz w:val="32"/>
          <w:szCs w:val="32"/>
        </w:rPr>
        <w:t>见</w:t>
      </w:r>
      <w:r w:rsidRPr="00440F37">
        <w:rPr>
          <w:rFonts w:ascii="仿宋" w:eastAsia="仿宋" w:hAnsi="仿宋" w:cs="宋体" w:hint="eastAsia"/>
          <w:kern w:val="0"/>
          <w:sz w:val="32"/>
          <w:szCs w:val="32"/>
        </w:rPr>
        <w:t>附件)</w:t>
      </w:r>
      <w:r w:rsidR="00186993" w:rsidRPr="00440F37">
        <w:rPr>
          <w:rFonts w:ascii="仿宋" w:eastAsia="仿宋" w:hAnsi="仿宋" w:cs="宋体" w:hint="eastAsia"/>
          <w:kern w:val="0"/>
          <w:sz w:val="32"/>
          <w:szCs w:val="32"/>
        </w:rPr>
        <w:t>一式1份；候选人情况登记表</w:t>
      </w:r>
      <w:r w:rsidRPr="00440F37">
        <w:rPr>
          <w:rFonts w:ascii="仿宋" w:eastAsia="仿宋" w:hAnsi="仿宋" w:cstheme="minorEastAsia" w:hint="eastAsia"/>
          <w:sz w:val="32"/>
          <w:szCs w:val="32"/>
        </w:rPr>
        <w:t>（在电子版中填报完毕后进行打印）</w:t>
      </w:r>
      <w:r w:rsidRPr="00440F37">
        <w:rPr>
          <w:rFonts w:ascii="仿宋" w:eastAsia="仿宋" w:hAnsi="仿宋" w:cs="宋体" w:hint="eastAsia"/>
          <w:kern w:val="0"/>
          <w:sz w:val="32"/>
          <w:szCs w:val="32"/>
        </w:rPr>
        <w:t>2份</w:t>
      </w:r>
      <w:r w:rsidR="00186993" w:rsidRPr="00440F37">
        <w:rPr>
          <w:rFonts w:ascii="仿宋" w:eastAsia="仿宋" w:hAnsi="仿宋" w:cs="宋体" w:hint="eastAsia"/>
          <w:kern w:val="0"/>
          <w:sz w:val="32"/>
          <w:szCs w:val="32"/>
        </w:rPr>
        <w:t>。</w:t>
      </w:r>
    </w:p>
    <w:p w:rsidR="00B82045" w:rsidRPr="00440F37" w:rsidRDefault="009C5FC6" w:rsidP="0016528F">
      <w:pPr>
        <w:adjustRightInd w:val="0"/>
        <w:snapToGrid w:val="0"/>
        <w:spacing w:line="600" w:lineRule="exact"/>
        <w:ind w:firstLineChars="220" w:firstLine="704"/>
        <w:rPr>
          <w:rFonts w:ascii="仿宋" w:eastAsia="仿宋" w:hAnsi="仿宋" w:cs="宋体"/>
          <w:kern w:val="0"/>
          <w:sz w:val="32"/>
          <w:szCs w:val="32"/>
        </w:rPr>
      </w:pPr>
      <w:r w:rsidRPr="00440F37">
        <w:rPr>
          <w:rFonts w:ascii="仿宋" w:eastAsia="仿宋" w:hAnsi="仿宋" w:hint="eastAsia"/>
          <w:kern w:val="0"/>
          <w:sz w:val="32"/>
          <w:szCs w:val="32"/>
        </w:rPr>
        <w:t>4</w:t>
      </w:r>
      <w:r w:rsidR="00C35823" w:rsidRPr="00440F37">
        <w:rPr>
          <w:rFonts w:ascii="仿宋" w:eastAsia="仿宋" w:hAnsi="仿宋" w:hint="eastAsia"/>
          <w:kern w:val="0"/>
          <w:sz w:val="32"/>
          <w:szCs w:val="32"/>
        </w:rPr>
        <w:t>.</w:t>
      </w:r>
      <w:r w:rsidR="00186993" w:rsidRPr="00440F37">
        <w:rPr>
          <w:rFonts w:ascii="仿宋" w:eastAsia="仿宋" w:hAnsi="仿宋" w:cs="宋体" w:hint="eastAsia"/>
          <w:kern w:val="0"/>
          <w:sz w:val="32"/>
          <w:szCs w:val="32"/>
        </w:rPr>
        <w:t>相关原件。</w:t>
      </w:r>
      <w:r w:rsidR="00C35823" w:rsidRPr="00440F37">
        <w:rPr>
          <w:rFonts w:ascii="仿宋" w:eastAsia="仿宋" w:hAnsi="仿宋" w:cs="宋体" w:hint="eastAsia"/>
          <w:kern w:val="0"/>
          <w:sz w:val="32"/>
          <w:szCs w:val="32"/>
        </w:rPr>
        <w:t>主要包括</w:t>
      </w:r>
      <w:r w:rsidR="00186993" w:rsidRPr="00440F37">
        <w:rPr>
          <w:rFonts w:ascii="仿宋" w:eastAsia="仿宋" w:hAnsi="仿宋" w:cs="宋体" w:hint="eastAsia"/>
          <w:kern w:val="0"/>
          <w:sz w:val="32"/>
          <w:szCs w:val="32"/>
        </w:rPr>
        <w:t>推荐人选身份证、职称证、学历学位证，</w:t>
      </w:r>
      <w:r w:rsidR="00D92378" w:rsidRPr="00440F37">
        <w:rPr>
          <w:rFonts w:ascii="仿宋" w:eastAsia="仿宋" w:hAnsi="仿宋" w:cstheme="minorEastAsia" w:hint="eastAsia"/>
          <w:sz w:val="32"/>
          <w:szCs w:val="32"/>
        </w:rPr>
        <w:t>推荐人选5年内的业绩佐证材料，包括：</w:t>
      </w:r>
      <w:r w:rsidR="00186993" w:rsidRPr="00440F37">
        <w:rPr>
          <w:rFonts w:ascii="仿宋" w:eastAsia="仿宋" w:hAnsi="仿宋" w:cs="宋体" w:hint="eastAsia"/>
          <w:kern w:val="0"/>
          <w:sz w:val="32"/>
          <w:szCs w:val="32"/>
        </w:rPr>
        <w:t>基金资助</w:t>
      </w:r>
      <w:r w:rsidR="00186993" w:rsidRPr="00440F37">
        <w:rPr>
          <w:rFonts w:ascii="仿宋" w:eastAsia="仿宋" w:hAnsi="仿宋" w:cs="宋体" w:hint="eastAsia"/>
          <w:kern w:val="0"/>
          <w:sz w:val="32"/>
          <w:szCs w:val="32"/>
        </w:rPr>
        <w:lastRenderedPageBreak/>
        <w:t>情况、科研情况、有代表性的成果、论文和著作，重要奖项证书（仅限国家、省部级）,专利证书,与学术技术水平及业绩贡献相关的其他证明材料原件(验核后当场退回)</w:t>
      </w:r>
      <w:r w:rsidR="00C35823" w:rsidRPr="00440F37">
        <w:rPr>
          <w:rFonts w:ascii="仿宋" w:eastAsia="仿宋" w:hAnsi="仿宋" w:cs="宋体" w:hint="eastAsia"/>
          <w:kern w:val="0"/>
          <w:sz w:val="32"/>
          <w:szCs w:val="32"/>
        </w:rPr>
        <w:t>。</w:t>
      </w:r>
    </w:p>
    <w:p w:rsidR="009C5FC6" w:rsidRPr="00440F37" w:rsidRDefault="009C5FC6" w:rsidP="0016528F">
      <w:pPr>
        <w:adjustRightInd w:val="0"/>
        <w:snapToGrid w:val="0"/>
        <w:spacing w:line="600" w:lineRule="exact"/>
        <w:ind w:firstLineChars="220" w:firstLine="704"/>
        <w:rPr>
          <w:rFonts w:ascii="仿宋" w:eastAsia="仿宋" w:hAnsi="仿宋" w:cs="宋体"/>
          <w:kern w:val="0"/>
          <w:sz w:val="32"/>
          <w:szCs w:val="32"/>
        </w:rPr>
      </w:pPr>
      <w:r w:rsidRPr="00440F37">
        <w:rPr>
          <w:rFonts w:ascii="仿宋" w:eastAsia="仿宋" w:hAnsi="仿宋" w:cstheme="minorEastAsia" w:hint="eastAsia"/>
          <w:sz w:val="32"/>
          <w:szCs w:val="32"/>
        </w:rPr>
        <w:t>5.证明材料册。推荐人选5年内的业绩佐证材料</w:t>
      </w:r>
      <w:r w:rsidR="00D92378" w:rsidRPr="00440F37">
        <w:rPr>
          <w:rFonts w:ascii="仿宋" w:eastAsia="仿宋" w:hAnsi="仿宋" w:cstheme="minorEastAsia" w:hint="eastAsia"/>
          <w:sz w:val="32"/>
          <w:szCs w:val="32"/>
        </w:rPr>
        <w:t>复印件</w:t>
      </w:r>
      <w:r w:rsidRPr="00440F37">
        <w:rPr>
          <w:rFonts w:ascii="仿宋" w:eastAsia="仿宋" w:hAnsi="仿宋" w:cstheme="minorEastAsia" w:hint="eastAsia"/>
          <w:sz w:val="32"/>
          <w:szCs w:val="32"/>
        </w:rPr>
        <w:t>须装订成册</w:t>
      </w:r>
      <w:r w:rsidR="00F46AF3" w:rsidRPr="00440F37">
        <w:rPr>
          <w:rFonts w:ascii="仿宋" w:eastAsia="仿宋" w:hAnsi="仿宋" w:cstheme="minorEastAsia" w:hint="eastAsia"/>
          <w:sz w:val="32"/>
          <w:szCs w:val="32"/>
        </w:rPr>
        <w:t>（加盖公章）</w:t>
      </w:r>
      <w:r w:rsidRPr="00440F37">
        <w:rPr>
          <w:rFonts w:ascii="仿宋" w:eastAsia="仿宋" w:hAnsi="仿宋" w:cstheme="minorEastAsia" w:hint="eastAsia"/>
          <w:sz w:val="32"/>
          <w:szCs w:val="32"/>
        </w:rPr>
        <w:t>。</w:t>
      </w:r>
    </w:p>
    <w:p w:rsidR="00B80C3F" w:rsidRPr="00440F37" w:rsidRDefault="00D92378" w:rsidP="00B80C3F">
      <w:pPr>
        <w:adjustRightInd w:val="0"/>
        <w:snapToGrid w:val="0"/>
        <w:spacing w:line="600" w:lineRule="exact"/>
        <w:ind w:firstLineChars="220" w:firstLine="704"/>
        <w:rPr>
          <w:rFonts w:ascii="仿宋" w:eastAsia="仿宋" w:hAnsi="仿宋"/>
          <w:kern w:val="0"/>
          <w:sz w:val="32"/>
          <w:szCs w:val="32"/>
        </w:rPr>
      </w:pPr>
      <w:r w:rsidRPr="00440F37">
        <w:rPr>
          <w:rFonts w:ascii="仿宋" w:eastAsia="仿宋" w:hAnsi="仿宋" w:cstheme="minorEastAsia" w:hint="eastAsia"/>
          <w:sz w:val="32"/>
          <w:szCs w:val="32"/>
        </w:rPr>
        <w:t>上述表格及软件可登录吉林省人力资源和社会保障厅门户网站</w:t>
      </w:r>
      <w:r w:rsidR="00B80C3F" w:rsidRPr="00440F37">
        <w:rPr>
          <w:rFonts w:ascii="仿宋" w:eastAsia="仿宋" w:hAnsi="仿宋" w:cstheme="minorEastAsia" w:hint="eastAsia"/>
          <w:sz w:val="32"/>
          <w:szCs w:val="32"/>
        </w:rPr>
        <w:t>（网址：</w:t>
      </w:r>
      <w:r w:rsidR="00B80C3F" w:rsidRPr="00440F37">
        <w:rPr>
          <w:rFonts w:ascii="仿宋" w:eastAsia="仿宋" w:hAnsi="仿宋" w:cstheme="minorEastAsia"/>
          <w:sz w:val="32"/>
          <w:szCs w:val="32"/>
        </w:rPr>
        <w:t>http://hrss.jl.gov.cn/</w:t>
      </w:r>
      <w:r w:rsidR="00B80C3F" w:rsidRPr="00440F37">
        <w:rPr>
          <w:rFonts w:ascii="仿宋" w:eastAsia="仿宋" w:hAnsi="仿宋" w:cstheme="minorEastAsia" w:hint="eastAsia"/>
          <w:sz w:val="32"/>
          <w:szCs w:val="32"/>
        </w:rPr>
        <w:t>）的“人事人才”中“专业技术人才”栏目</w:t>
      </w:r>
      <w:r w:rsidRPr="00440F37">
        <w:rPr>
          <w:rFonts w:ascii="仿宋" w:eastAsia="仿宋" w:hAnsi="仿宋" w:cstheme="minorEastAsia" w:hint="eastAsia"/>
          <w:sz w:val="32"/>
          <w:szCs w:val="32"/>
        </w:rPr>
        <w:t>下载</w:t>
      </w:r>
      <w:r w:rsidR="00B80C3F" w:rsidRPr="00440F37">
        <w:rPr>
          <w:rFonts w:ascii="仿宋" w:eastAsia="仿宋" w:hAnsi="仿宋" w:cstheme="minorEastAsia" w:hint="eastAsia"/>
          <w:sz w:val="32"/>
          <w:szCs w:val="32"/>
        </w:rPr>
        <w:t>，</w:t>
      </w:r>
      <w:r w:rsidR="00B80C3F" w:rsidRPr="00440F37">
        <w:rPr>
          <w:rFonts w:ascii="仿宋" w:eastAsia="仿宋" w:hAnsi="仿宋" w:hint="eastAsia"/>
          <w:sz w:val="32"/>
          <w:szCs w:val="32"/>
        </w:rPr>
        <w:t>并可</w:t>
      </w:r>
      <w:r w:rsidR="00B80C3F" w:rsidRPr="00440F37">
        <w:rPr>
          <w:rFonts w:ascii="仿宋" w:eastAsia="仿宋" w:hAnsi="仿宋" w:hint="eastAsia"/>
          <w:kern w:val="0"/>
          <w:sz w:val="32"/>
          <w:szCs w:val="32"/>
        </w:rPr>
        <w:t>关注劳动保障世界的公众微信号（ldbzsj）</w:t>
      </w:r>
      <w:r w:rsidR="00B80C3F" w:rsidRPr="00440F37">
        <w:rPr>
          <w:rFonts w:ascii="仿宋" w:eastAsia="仿宋" w:hAnsi="仿宋"/>
          <w:kern w:val="0"/>
          <w:sz w:val="32"/>
          <w:szCs w:val="32"/>
        </w:rPr>
        <w:t>。</w:t>
      </w:r>
    </w:p>
    <w:p w:rsidR="00186993" w:rsidRPr="00440F37" w:rsidRDefault="00B80C3F" w:rsidP="00D92378">
      <w:pPr>
        <w:adjustRightInd w:val="0"/>
        <w:snapToGrid w:val="0"/>
        <w:spacing w:line="600" w:lineRule="exact"/>
        <w:ind w:firstLineChars="220" w:firstLine="704"/>
        <w:rPr>
          <w:rFonts w:ascii="仿宋" w:eastAsia="仿宋" w:hAnsi="仿宋"/>
          <w:kern w:val="0"/>
          <w:sz w:val="32"/>
          <w:szCs w:val="32"/>
        </w:rPr>
      </w:pPr>
      <w:r w:rsidRPr="00440F37">
        <w:rPr>
          <w:rFonts w:ascii="仿宋" w:eastAsia="仿宋" w:hAnsi="仿宋" w:hint="eastAsia"/>
          <w:sz w:val="32"/>
          <w:szCs w:val="32"/>
        </w:rPr>
        <w:t>人社部百千万人才工程</w:t>
      </w:r>
      <w:r w:rsidRPr="00440F37">
        <w:rPr>
          <w:rFonts w:ascii="仿宋" w:eastAsia="仿宋" w:hAnsi="仿宋"/>
          <w:sz w:val="32"/>
          <w:szCs w:val="32"/>
        </w:rPr>
        <w:t>个人信息采集工具请在http://www.zhichen.com.cn/shownews.asp?ID=109下载。软件下载、安装、使用业务咨询电话：北京东方智辰科技开发有限公司，010-83065045</w:t>
      </w:r>
      <w:r w:rsidRPr="00440F37">
        <w:rPr>
          <w:rFonts w:ascii="仿宋" w:eastAsia="仿宋" w:hAnsi="仿宋" w:hint="eastAsia"/>
          <w:sz w:val="32"/>
          <w:szCs w:val="32"/>
        </w:rPr>
        <w:t>/6/7</w:t>
      </w:r>
      <w:r w:rsidRPr="00440F37">
        <w:rPr>
          <w:rFonts w:ascii="仿宋" w:eastAsia="仿宋" w:hAnsi="仿宋"/>
          <w:sz w:val="32"/>
          <w:szCs w:val="32"/>
        </w:rPr>
        <w:t>）。</w:t>
      </w:r>
    </w:p>
    <w:p w:rsidR="00C35823" w:rsidRPr="00440F37" w:rsidRDefault="00C35823" w:rsidP="006E1476">
      <w:pPr>
        <w:widowControl/>
        <w:shd w:val="clear" w:color="auto" w:fill="FFFFFF"/>
        <w:adjustRightInd w:val="0"/>
        <w:snapToGrid w:val="0"/>
        <w:spacing w:line="600" w:lineRule="exact"/>
        <w:ind w:firstLineChars="200" w:firstLine="643"/>
        <w:jc w:val="left"/>
        <w:rPr>
          <w:rFonts w:ascii="楷体" w:eastAsia="楷体" w:hAnsi="楷体" w:cs="宋体"/>
          <w:b/>
          <w:kern w:val="0"/>
          <w:sz w:val="32"/>
          <w:szCs w:val="32"/>
        </w:rPr>
      </w:pPr>
      <w:r w:rsidRPr="00440F37">
        <w:rPr>
          <w:rFonts w:ascii="楷体" w:eastAsia="楷体" w:hAnsi="楷体" w:cs="宋体" w:hint="eastAsia"/>
          <w:b/>
          <w:kern w:val="0"/>
          <w:sz w:val="32"/>
          <w:szCs w:val="32"/>
        </w:rPr>
        <w:t>（二）时间要求</w:t>
      </w:r>
    </w:p>
    <w:p w:rsidR="00EE2D94" w:rsidRPr="00440F37" w:rsidRDefault="00C35823" w:rsidP="006E1476">
      <w:pPr>
        <w:adjustRightInd w:val="0"/>
        <w:snapToGrid w:val="0"/>
        <w:spacing w:line="600" w:lineRule="exact"/>
        <w:ind w:firstLine="645"/>
        <w:rPr>
          <w:rFonts w:ascii="仿宋" w:eastAsia="仿宋" w:hAnsi="仿宋"/>
          <w:sz w:val="32"/>
          <w:szCs w:val="32"/>
        </w:rPr>
      </w:pPr>
      <w:r w:rsidRPr="00440F37">
        <w:rPr>
          <w:rFonts w:ascii="仿宋" w:eastAsia="仿宋" w:hAnsi="仿宋" w:hint="eastAsia"/>
          <w:sz w:val="32"/>
          <w:szCs w:val="32"/>
        </w:rPr>
        <w:t>请各地区人力资源社会保障局、有关</w:t>
      </w:r>
      <w:r w:rsidR="00C6612D" w:rsidRPr="00440F37">
        <w:rPr>
          <w:rFonts w:ascii="仿宋" w:eastAsia="仿宋" w:hAnsi="仿宋" w:hint="eastAsia"/>
          <w:sz w:val="32"/>
          <w:szCs w:val="32"/>
        </w:rPr>
        <w:t>单位（</w:t>
      </w:r>
      <w:r w:rsidRPr="00440F37">
        <w:rPr>
          <w:rFonts w:ascii="仿宋" w:eastAsia="仿宋" w:hAnsi="仿宋" w:hint="eastAsia"/>
          <w:sz w:val="32"/>
          <w:szCs w:val="32"/>
        </w:rPr>
        <w:t>部门</w:t>
      </w:r>
      <w:r w:rsidR="00C6612D" w:rsidRPr="00440F37">
        <w:rPr>
          <w:rFonts w:ascii="仿宋" w:eastAsia="仿宋" w:hAnsi="仿宋" w:hint="eastAsia"/>
          <w:sz w:val="32"/>
          <w:szCs w:val="32"/>
        </w:rPr>
        <w:t>）</w:t>
      </w:r>
      <w:r w:rsidRPr="00440F37">
        <w:rPr>
          <w:rFonts w:ascii="仿宋" w:eastAsia="仿宋" w:hAnsi="仿宋" w:hint="eastAsia"/>
          <w:sz w:val="32"/>
          <w:szCs w:val="32"/>
        </w:rPr>
        <w:t>于2017年5月</w:t>
      </w:r>
      <w:r w:rsidR="00877851">
        <w:rPr>
          <w:rFonts w:ascii="仿宋" w:eastAsia="仿宋" w:hAnsi="仿宋" w:hint="eastAsia"/>
          <w:sz w:val="32"/>
          <w:szCs w:val="32"/>
        </w:rPr>
        <w:t>31</w:t>
      </w:r>
      <w:r w:rsidRPr="00440F37">
        <w:rPr>
          <w:rFonts w:ascii="仿宋" w:eastAsia="仿宋" w:hAnsi="仿宋" w:hint="eastAsia"/>
          <w:sz w:val="32"/>
          <w:szCs w:val="32"/>
        </w:rPr>
        <w:t>日至</w:t>
      </w:r>
      <w:r w:rsidR="00C6612D" w:rsidRPr="00440F37">
        <w:rPr>
          <w:rFonts w:ascii="仿宋" w:eastAsia="仿宋" w:hAnsi="仿宋" w:hint="eastAsia"/>
          <w:sz w:val="32"/>
          <w:szCs w:val="32"/>
        </w:rPr>
        <w:t>6月</w:t>
      </w:r>
      <w:r w:rsidRPr="00440F37">
        <w:rPr>
          <w:rFonts w:ascii="仿宋" w:eastAsia="仿宋" w:hAnsi="仿宋" w:hint="eastAsia"/>
          <w:sz w:val="32"/>
          <w:szCs w:val="32"/>
        </w:rPr>
        <w:t>2日期间将申报材料报</w:t>
      </w:r>
      <w:r w:rsidR="00C6612D" w:rsidRPr="00440F37">
        <w:rPr>
          <w:rFonts w:ascii="仿宋" w:eastAsia="仿宋" w:hAnsi="仿宋" w:hint="eastAsia"/>
          <w:sz w:val="32"/>
          <w:szCs w:val="32"/>
        </w:rPr>
        <w:t>到</w:t>
      </w:r>
      <w:r w:rsidRPr="00440F37">
        <w:rPr>
          <w:rFonts w:ascii="仿宋" w:eastAsia="仿宋" w:hAnsi="仿宋"/>
          <w:sz w:val="32"/>
          <w:szCs w:val="32"/>
        </w:rPr>
        <w:t>吉林省留学人员和专家服务中心（吉林省博士后公寓）</w:t>
      </w:r>
      <w:r w:rsidR="00C6612D" w:rsidRPr="00440F37">
        <w:rPr>
          <w:rFonts w:ascii="仿宋" w:eastAsia="仿宋" w:hAnsi="仿宋" w:hint="eastAsia"/>
          <w:sz w:val="32"/>
          <w:szCs w:val="32"/>
        </w:rPr>
        <w:t>五</w:t>
      </w:r>
      <w:r w:rsidRPr="00440F37">
        <w:rPr>
          <w:rFonts w:ascii="仿宋" w:eastAsia="仿宋" w:hAnsi="仿宋"/>
          <w:sz w:val="32"/>
          <w:szCs w:val="32"/>
        </w:rPr>
        <w:t>楼</w:t>
      </w:r>
      <w:r w:rsidRPr="00440F37">
        <w:rPr>
          <w:rFonts w:ascii="仿宋" w:eastAsia="仿宋" w:hAnsi="仿宋" w:hint="eastAsia"/>
          <w:sz w:val="32"/>
          <w:szCs w:val="32"/>
        </w:rPr>
        <w:t>，逾期未报视为放弃。</w:t>
      </w:r>
    </w:p>
    <w:p w:rsidR="00C35823" w:rsidRPr="00440F37" w:rsidRDefault="00B82045" w:rsidP="006E1476">
      <w:pPr>
        <w:adjustRightInd w:val="0"/>
        <w:snapToGrid w:val="0"/>
        <w:spacing w:line="600" w:lineRule="exact"/>
        <w:ind w:firstLineChars="200" w:firstLine="643"/>
        <w:rPr>
          <w:rFonts w:ascii="楷体" w:eastAsia="楷体" w:hAnsi="楷体"/>
          <w:b/>
          <w:sz w:val="32"/>
          <w:szCs w:val="32"/>
        </w:rPr>
      </w:pPr>
      <w:r w:rsidRPr="00440F37">
        <w:rPr>
          <w:rFonts w:ascii="楷体" w:eastAsia="楷体" w:hAnsi="楷体" w:hint="eastAsia"/>
          <w:b/>
          <w:sz w:val="32"/>
          <w:szCs w:val="32"/>
        </w:rPr>
        <w:t>（三）联系方式</w:t>
      </w:r>
    </w:p>
    <w:p w:rsidR="00DB5FF3" w:rsidRPr="00440F37" w:rsidRDefault="00186993" w:rsidP="006E1476">
      <w:pPr>
        <w:adjustRightInd w:val="0"/>
        <w:snapToGrid w:val="0"/>
        <w:spacing w:line="600" w:lineRule="exact"/>
        <w:ind w:firstLineChars="200" w:firstLine="640"/>
        <w:rPr>
          <w:rFonts w:ascii="仿宋" w:eastAsia="仿宋" w:hAnsi="仿宋"/>
          <w:sz w:val="32"/>
          <w:szCs w:val="32"/>
        </w:rPr>
      </w:pPr>
      <w:r w:rsidRPr="00440F37">
        <w:rPr>
          <w:rFonts w:ascii="仿宋" w:eastAsia="仿宋" w:hAnsi="仿宋"/>
          <w:sz w:val="32"/>
          <w:szCs w:val="32"/>
        </w:rPr>
        <w:t>联系人：</w:t>
      </w:r>
      <w:r w:rsidRPr="00440F37">
        <w:rPr>
          <w:rFonts w:ascii="仿宋" w:eastAsia="仿宋" w:hAnsi="仿宋" w:hint="eastAsia"/>
          <w:sz w:val="32"/>
          <w:szCs w:val="32"/>
        </w:rPr>
        <w:t>夏晓锋</w:t>
      </w:r>
      <w:r w:rsidRPr="00440F37">
        <w:rPr>
          <w:rFonts w:ascii="仿宋" w:eastAsia="仿宋" w:hAnsi="仿宋"/>
          <w:sz w:val="32"/>
          <w:szCs w:val="32"/>
        </w:rPr>
        <w:t xml:space="preserve">  叶禾令</w:t>
      </w:r>
    </w:p>
    <w:p w:rsidR="00186993" w:rsidRPr="00440F37" w:rsidRDefault="00186993" w:rsidP="006E1476">
      <w:pPr>
        <w:adjustRightInd w:val="0"/>
        <w:snapToGrid w:val="0"/>
        <w:spacing w:line="600" w:lineRule="exact"/>
        <w:ind w:firstLineChars="200" w:firstLine="640"/>
        <w:rPr>
          <w:rFonts w:ascii="仿宋" w:eastAsia="仿宋" w:hAnsi="仿宋"/>
          <w:sz w:val="32"/>
          <w:szCs w:val="32"/>
        </w:rPr>
      </w:pPr>
      <w:r w:rsidRPr="00440F37">
        <w:rPr>
          <w:rFonts w:ascii="仿宋" w:eastAsia="仿宋" w:hAnsi="仿宋"/>
          <w:sz w:val="32"/>
          <w:szCs w:val="32"/>
        </w:rPr>
        <w:t>联系电话：</w:t>
      </w:r>
      <w:r w:rsidRPr="00440F37">
        <w:rPr>
          <w:rFonts w:ascii="仿宋" w:eastAsia="仿宋" w:hAnsi="仿宋" w:hint="eastAsia"/>
          <w:sz w:val="32"/>
          <w:szCs w:val="32"/>
        </w:rPr>
        <w:t xml:space="preserve">89998800 </w:t>
      </w:r>
      <w:r w:rsidR="00C6612D" w:rsidRPr="00440F37">
        <w:rPr>
          <w:rFonts w:ascii="仿宋" w:eastAsia="仿宋" w:hAnsi="仿宋" w:hint="eastAsia"/>
          <w:sz w:val="32"/>
          <w:szCs w:val="32"/>
        </w:rPr>
        <w:t xml:space="preserve"> </w:t>
      </w:r>
      <w:r w:rsidRPr="00440F37">
        <w:rPr>
          <w:rFonts w:ascii="仿宋" w:eastAsia="仿宋" w:hAnsi="仿宋" w:hint="eastAsia"/>
          <w:sz w:val="32"/>
          <w:szCs w:val="32"/>
        </w:rPr>
        <w:t>88665599</w:t>
      </w:r>
      <w:r w:rsidR="00DB5FF3" w:rsidRPr="00440F37">
        <w:rPr>
          <w:rFonts w:ascii="仿宋" w:eastAsia="仿宋" w:hAnsi="仿宋" w:hint="eastAsia"/>
          <w:sz w:val="32"/>
          <w:szCs w:val="32"/>
        </w:rPr>
        <w:t xml:space="preserve"> </w:t>
      </w:r>
    </w:p>
    <w:p w:rsidR="00B80C3F" w:rsidRPr="00440F37" w:rsidRDefault="00B80C3F" w:rsidP="006E1476">
      <w:pPr>
        <w:adjustRightInd w:val="0"/>
        <w:snapToGrid w:val="0"/>
        <w:spacing w:line="600" w:lineRule="exact"/>
        <w:ind w:firstLineChars="200" w:firstLine="640"/>
        <w:rPr>
          <w:rFonts w:ascii="仿宋" w:eastAsia="仿宋" w:hAnsi="仿宋"/>
          <w:sz w:val="32"/>
          <w:szCs w:val="32"/>
        </w:rPr>
      </w:pPr>
    </w:p>
    <w:p w:rsidR="00B80C3F" w:rsidRPr="00440F37" w:rsidRDefault="00B80C3F" w:rsidP="00B80C3F">
      <w:pPr>
        <w:adjustRightInd w:val="0"/>
        <w:snapToGrid w:val="0"/>
        <w:spacing w:line="600" w:lineRule="exact"/>
        <w:ind w:leftChars="304" w:left="1438" w:hangingChars="250" w:hanging="800"/>
        <w:rPr>
          <w:rFonts w:ascii="仿宋" w:eastAsia="仿宋" w:hAnsi="仿宋"/>
          <w:sz w:val="32"/>
          <w:szCs w:val="32"/>
        </w:rPr>
      </w:pPr>
      <w:r w:rsidRPr="00440F37">
        <w:rPr>
          <w:rFonts w:ascii="仿宋" w:eastAsia="仿宋" w:hAnsi="仿宋" w:hint="eastAsia"/>
          <w:sz w:val="32"/>
          <w:szCs w:val="32"/>
        </w:rPr>
        <w:t>附件：</w:t>
      </w:r>
      <w:r w:rsidR="000B1D16" w:rsidRPr="00440F37">
        <w:rPr>
          <w:rFonts w:ascii="仿宋" w:eastAsia="仿宋" w:hAnsi="仿宋" w:hint="eastAsia"/>
          <w:sz w:val="32"/>
          <w:szCs w:val="32"/>
        </w:rPr>
        <w:t>2017年吉林省百千万人才工程候选人情况一览表</w:t>
      </w:r>
    </w:p>
    <w:p w:rsidR="001A1186" w:rsidRPr="00440F37" w:rsidRDefault="001A1186" w:rsidP="006E1476">
      <w:pPr>
        <w:widowControl/>
        <w:shd w:val="clear" w:color="auto" w:fill="FFFFFF"/>
        <w:adjustRightInd w:val="0"/>
        <w:snapToGrid w:val="0"/>
        <w:spacing w:line="600" w:lineRule="exact"/>
        <w:jc w:val="left"/>
        <w:rPr>
          <w:rFonts w:ascii="仿宋" w:eastAsia="仿宋" w:hAnsi="仿宋" w:cs="宋体"/>
          <w:kern w:val="0"/>
          <w:sz w:val="32"/>
          <w:szCs w:val="32"/>
        </w:rPr>
      </w:pPr>
    </w:p>
    <w:p w:rsidR="001A1186" w:rsidRPr="00440F37" w:rsidRDefault="001A1186" w:rsidP="006E1476">
      <w:pPr>
        <w:widowControl/>
        <w:shd w:val="clear" w:color="auto" w:fill="FFFFFF"/>
        <w:adjustRightInd w:val="0"/>
        <w:snapToGrid w:val="0"/>
        <w:spacing w:line="600" w:lineRule="exact"/>
        <w:jc w:val="left"/>
        <w:rPr>
          <w:rFonts w:ascii="仿宋" w:eastAsia="仿宋" w:hAnsi="仿宋" w:cs="宋体"/>
          <w:kern w:val="0"/>
          <w:sz w:val="32"/>
          <w:szCs w:val="32"/>
        </w:rPr>
      </w:pPr>
    </w:p>
    <w:p w:rsidR="00186993" w:rsidRDefault="00186993" w:rsidP="006E1476">
      <w:pPr>
        <w:widowControl/>
        <w:shd w:val="clear" w:color="auto" w:fill="FFFFFF"/>
        <w:adjustRightInd w:val="0"/>
        <w:snapToGrid w:val="0"/>
        <w:spacing w:line="600" w:lineRule="exact"/>
        <w:ind w:firstLineChars="1450" w:firstLine="4640"/>
        <w:jc w:val="left"/>
        <w:rPr>
          <w:rFonts w:ascii="仿宋" w:eastAsia="仿宋" w:hAnsi="仿宋" w:cs="宋体" w:hint="eastAsia"/>
          <w:kern w:val="0"/>
          <w:sz w:val="32"/>
          <w:szCs w:val="32"/>
        </w:rPr>
      </w:pPr>
      <w:r w:rsidRPr="00440F37">
        <w:rPr>
          <w:rFonts w:ascii="仿宋" w:eastAsia="仿宋" w:hAnsi="仿宋" w:cs="宋体" w:hint="eastAsia"/>
          <w:kern w:val="0"/>
          <w:sz w:val="32"/>
          <w:szCs w:val="32"/>
        </w:rPr>
        <w:t>2017年</w:t>
      </w:r>
      <w:r w:rsidR="00140DB4" w:rsidRPr="00440F37">
        <w:rPr>
          <w:rFonts w:ascii="仿宋" w:eastAsia="仿宋" w:hAnsi="仿宋" w:cs="宋体" w:hint="eastAsia"/>
          <w:kern w:val="0"/>
          <w:sz w:val="32"/>
          <w:szCs w:val="32"/>
        </w:rPr>
        <w:t>5</w:t>
      </w:r>
      <w:r w:rsidRPr="00440F37">
        <w:rPr>
          <w:rFonts w:ascii="仿宋" w:eastAsia="仿宋" w:hAnsi="仿宋" w:cs="宋体" w:hint="eastAsia"/>
          <w:kern w:val="0"/>
          <w:sz w:val="32"/>
          <w:szCs w:val="32"/>
        </w:rPr>
        <w:t>月</w:t>
      </w:r>
      <w:r w:rsidR="00D92378" w:rsidRPr="00440F37">
        <w:rPr>
          <w:rFonts w:ascii="仿宋" w:eastAsia="仿宋" w:hAnsi="仿宋" w:cs="宋体" w:hint="eastAsia"/>
          <w:kern w:val="0"/>
          <w:sz w:val="32"/>
          <w:szCs w:val="32"/>
        </w:rPr>
        <w:t>1</w:t>
      </w:r>
      <w:r w:rsidR="0088333C">
        <w:rPr>
          <w:rFonts w:ascii="仿宋" w:eastAsia="仿宋" w:hAnsi="仿宋" w:cs="宋体" w:hint="eastAsia"/>
          <w:kern w:val="0"/>
          <w:sz w:val="32"/>
          <w:szCs w:val="32"/>
        </w:rPr>
        <w:t>6</w:t>
      </w:r>
      <w:r w:rsidRPr="00440F37">
        <w:rPr>
          <w:rFonts w:ascii="仿宋" w:eastAsia="仿宋" w:hAnsi="仿宋" w:cs="宋体" w:hint="eastAsia"/>
          <w:kern w:val="0"/>
          <w:sz w:val="32"/>
          <w:szCs w:val="32"/>
        </w:rPr>
        <w:t>日</w:t>
      </w:r>
    </w:p>
    <w:p w:rsidR="0088333C" w:rsidRDefault="0088333C" w:rsidP="006E1476">
      <w:pPr>
        <w:widowControl/>
        <w:shd w:val="clear" w:color="auto" w:fill="FFFFFF"/>
        <w:adjustRightInd w:val="0"/>
        <w:snapToGrid w:val="0"/>
        <w:spacing w:line="600" w:lineRule="exact"/>
        <w:ind w:firstLineChars="1450" w:firstLine="4640"/>
        <w:jc w:val="left"/>
        <w:rPr>
          <w:rFonts w:ascii="仿宋" w:eastAsia="仿宋" w:hAnsi="仿宋" w:cs="宋体" w:hint="eastAsia"/>
          <w:kern w:val="0"/>
          <w:sz w:val="32"/>
          <w:szCs w:val="32"/>
        </w:rPr>
      </w:pPr>
    </w:p>
    <w:p w:rsidR="0088333C" w:rsidRDefault="0088333C" w:rsidP="006E1476">
      <w:pPr>
        <w:widowControl/>
        <w:shd w:val="clear" w:color="auto" w:fill="FFFFFF"/>
        <w:adjustRightInd w:val="0"/>
        <w:snapToGrid w:val="0"/>
        <w:spacing w:line="600" w:lineRule="exact"/>
        <w:ind w:firstLineChars="1450" w:firstLine="4640"/>
        <w:jc w:val="left"/>
        <w:rPr>
          <w:rFonts w:ascii="仿宋" w:eastAsia="仿宋" w:hAnsi="仿宋" w:cs="宋体" w:hint="eastAsia"/>
          <w:kern w:val="0"/>
          <w:sz w:val="32"/>
          <w:szCs w:val="32"/>
        </w:rPr>
      </w:pPr>
    </w:p>
    <w:p w:rsidR="0088333C" w:rsidRDefault="0088333C" w:rsidP="006E1476">
      <w:pPr>
        <w:widowControl/>
        <w:shd w:val="clear" w:color="auto" w:fill="FFFFFF"/>
        <w:adjustRightInd w:val="0"/>
        <w:snapToGrid w:val="0"/>
        <w:spacing w:line="600" w:lineRule="exact"/>
        <w:ind w:firstLineChars="1450" w:firstLine="4640"/>
        <w:jc w:val="left"/>
        <w:rPr>
          <w:rFonts w:ascii="仿宋" w:eastAsia="仿宋" w:hAnsi="仿宋" w:cs="宋体" w:hint="eastAsia"/>
          <w:kern w:val="0"/>
          <w:sz w:val="32"/>
          <w:szCs w:val="32"/>
        </w:rPr>
      </w:pPr>
    </w:p>
    <w:p w:rsidR="0088333C" w:rsidRPr="0088333C" w:rsidRDefault="0088333C" w:rsidP="0088333C">
      <w:pPr>
        <w:widowControl/>
        <w:shd w:val="clear" w:color="auto" w:fill="FFFFFF"/>
        <w:adjustRightInd w:val="0"/>
        <w:snapToGrid w:val="0"/>
        <w:spacing w:line="600" w:lineRule="exact"/>
        <w:ind w:firstLineChars="200" w:firstLine="640"/>
        <w:rPr>
          <w:rFonts w:ascii="仿宋" w:eastAsia="仿宋" w:hAnsi="仿宋" w:cs="宋体" w:hint="eastAsia"/>
          <w:kern w:val="0"/>
          <w:sz w:val="32"/>
          <w:szCs w:val="32"/>
        </w:rPr>
      </w:pPr>
      <w:r w:rsidRPr="0088333C">
        <w:rPr>
          <w:rFonts w:ascii="仿宋" w:eastAsia="仿宋" w:hAnsi="仿宋" w:cs="宋体" w:hint="eastAsia"/>
          <w:kern w:val="0"/>
          <w:sz w:val="32"/>
          <w:szCs w:val="32"/>
        </w:rPr>
        <w:t>（此件主动公开）</w:t>
      </w:r>
    </w:p>
    <w:p w:rsidR="0088333C" w:rsidRPr="0088333C" w:rsidRDefault="0088333C" w:rsidP="0088333C">
      <w:pPr>
        <w:widowControl/>
        <w:shd w:val="clear" w:color="auto" w:fill="FFFFFF"/>
        <w:adjustRightInd w:val="0"/>
        <w:snapToGrid w:val="0"/>
        <w:spacing w:line="600" w:lineRule="exact"/>
        <w:ind w:firstLineChars="200" w:firstLine="640"/>
        <w:rPr>
          <w:rFonts w:ascii="仿宋" w:eastAsia="仿宋" w:hAnsi="仿宋" w:cs="宋体"/>
          <w:kern w:val="0"/>
          <w:sz w:val="32"/>
          <w:szCs w:val="32"/>
        </w:rPr>
      </w:pPr>
      <w:r w:rsidRPr="0088333C">
        <w:rPr>
          <w:rFonts w:ascii="仿宋" w:eastAsia="仿宋" w:hAnsi="仿宋" w:cs="宋体" w:hint="eastAsia"/>
          <w:kern w:val="0"/>
          <w:sz w:val="32"/>
          <w:szCs w:val="32"/>
        </w:rPr>
        <w:t>（联系单位：专业技术人员管理处）</w:t>
      </w:r>
    </w:p>
    <w:sectPr w:rsidR="0088333C" w:rsidRPr="0088333C" w:rsidSect="00EF7C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820" w:rsidRDefault="00450820" w:rsidP="00BA24A3">
      <w:r>
        <w:separator/>
      </w:r>
    </w:p>
  </w:endnote>
  <w:endnote w:type="continuationSeparator" w:id="1">
    <w:p w:rsidR="00450820" w:rsidRDefault="00450820" w:rsidP="00BA24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03F" w:rsidRDefault="0027532F">
    <w:pPr>
      <w:pStyle w:val="a4"/>
      <w:jc w:val="center"/>
    </w:pPr>
    <w:fldSimple w:instr=" PAGE   \* MERGEFORMAT ">
      <w:r w:rsidR="0088333C" w:rsidRPr="0088333C">
        <w:rPr>
          <w:noProof/>
          <w:lang w:val="zh-CN"/>
        </w:rPr>
        <w:t>7</w:t>
      </w:r>
    </w:fldSimple>
  </w:p>
  <w:p w:rsidR="0007303F" w:rsidRDefault="0007303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820" w:rsidRDefault="00450820" w:rsidP="00BA24A3">
      <w:r>
        <w:separator/>
      </w:r>
    </w:p>
  </w:footnote>
  <w:footnote w:type="continuationSeparator" w:id="1">
    <w:p w:rsidR="00450820" w:rsidRDefault="00450820" w:rsidP="00BA24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D3FA8"/>
    <w:multiLevelType w:val="hybridMultilevel"/>
    <w:tmpl w:val="46709BF0"/>
    <w:lvl w:ilvl="0" w:tplc="69741628">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7CA4001C"/>
    <w:multiLevelType w:val="hybridMultilevel"/>
    <w:tmpl w:val="54EC32E8"/>
    <w:lvl w:ilvl="0" w:tplc="7E76EF10">
      <w:start w:val="1"/>
      <w:numFmt w:val="japaneseCounting"/>
      <w:lvlText w:val="（%1）"/>
      <w:lvlJc w:val="left"/>
      <w:pPr>
        <w:ind w:left="2115" w:hanging="1590"/>
      </w:pPr>
      <w:rPr>
        <w:rFonts w:ascii="楷体_GB2312" w:eastAsia="楷体_GB2312" w:hint="eastAsia"/>
        <w:b/>
      </w:rPr>
    </w:lvl>
    <w:lvl w:ilvl="1" w:tplc="04090019" w:tentative="1">
      <w:start w:val="1"/>
      <w:numFmt w:val="lowerLetter"/>
      <w:lvlText w:val="%2)"/>
      <w:lvlJc w:val="left"/>
      <w:pPr>
        <w:ind w:left="-515" w:hanging="420"/>
      </w:pPr>
    </w:lvl>
    <w:lvl w:ilvl="2" w:tplc="0409001B" w:tentative="1">
      <w:start w:val="1"/>
      <w:numFmt w:val="lowerRoman"/>
      <w:lvlText w:val="%3."/>
      <w:lvlJc w:val="right"/>
      <w:pPr>
        <w:ind w:left="-95" w:hanging="420"/>
      </w:pPr>
    </w:lvl>
    <w:lvl w:ilvl="3" w:tplc="0409000F" w:tentative="1">
      <w:start w:val="1"/>
      <w:numFmt w:val="decimal"/>
      <w:lvlText w:val="%4."/>
      <w:lvlJc w:val="left"/>
      <w:pPr>
        <w:ind w:left="325" w:hanging="420"/>
      </w:pPr>
    </w:lvl>
    <w:lvl w:ilvl="4" w:tplc="04090019" w:tentative="1">
      <w:start w:val="1"/>
      <w:numFmt w:val="lowerLetter"/>
      <w:lvlText w:val="%5)"/>
      <w:lvlJc w:val="left"/>
      <w:pPr>
        <w:ind w:left="745" w:hanging="420"/>
      </w:pPr>
    </w:lvl>
    <w:lvl w:ilvl="5" w:tplc="0409001B" w:tentative="1">
      <w:start w:val="1"/>
      <w:numFmt w:val="lowerRoman"/>
      <w:lvlText w:val="%6."/>
      <w:lvlJc w:val="right"/>
      <w:pPr>
        <w:ind w:left="1165" w:hanging="420"/>
      </w:pPr>
    </w:lvl>
    <w:lvl w:ilvl="6" w:tplc="0409000F" w:tentative="1">
      <w:start w:val="1"/>
      <w:numFmt w:val="decimal"/>
      <w:lvlText w:val="%7."/>
      <w:lvlJc w:val="left"/>
      <w:pPr>
        <w:ind w:left="1585" w:hanging="420"/>
      </w:pPr>
    </w:lvl>
    <w:lvl w:ilvl="7" w:tplc="04090019" w:tentative="1">
      <w:start w:val="1"/>
      <w:numFmt w:val="lowerLetter"/>
      <w:lvlText w:val="%8)"/>
      <w:lvlJc w:val="left"/>
      <w:pPr>
        <w:ind w:left="2005" w:hanging="420"/>
      </w:pPr>
    </w:lvl>
    <w:lvl w:ilvl="8" w:tplc="0409001B" w:tentative="1">
      <w:start w:val="1"/>
      <w:numFmt w:val="lowerRoman"/>
      <w:lvlText w:val="%9."/>
      <w:lvlJc w:val="right"/>
      <w:pPr>
        <w:ind w:left="242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24A3"/>
    <w:rsid w:val="0007303F"/>
    <w:rsid w:val="00091F95"/>
    <w:rsid w:val="000B1D16"/>
    <w:rsid w:val="000F3179"/>
    <w:rsid w:val="00140DB4"/>
    <w:rsid w:val="0016528F"/>
    <w:rsid w:val="00186993"/>
    <w:rsid w:val="00195D25"/>
    <w:rsid w:val="001A1186"/>
    <w:rsid w:val="001B2D48"/>
    <w:rsid w:val="00244CA5"/>
    <w:rsid w:val="0027532F"/>
    <w:rsid w:val="00286FD6"/>
    <w:rsid w:val="002B1E2E"/>
    <w:rsid w:val="00326E44"/>
    <w:rsid w:val="00344B2E"/>
    <w:rsid w:val="00360A3C"/>
    <w:rsid w:val="003A2F9C"/>
    <w:rsid w:val="003C7CDE"/>
    <w:rsid w:val="00440F37"/>
    <w:rsid w:val="00450820"/>
    <w:rsid w:val="00462555"/>
    <w:rsid w:val="005034F3"/>
    <w:rsid w:val="005045BE"/>
    <w:rsid w:val="005C57AC"/>
    <w:rsid w:val="00607E46"/>
    <w:rsid w:val="00665A77"/>
    <w:rsid w:val="006C6AC0"/>
    <w:rsid w:val="006E1476"/>
    <w:rsid w:val="006F5BE9"/>
    <w:rsid w:val="0072117A"/>
    <w:rsid w:val="007966D4"/>
    <w:rsid w:val="007B21A9"/>
    <w:rsid w:val="008170EE"/>
    <w:rsid w:val="00860210"/>
    <w:rsid w:val="00877851"/>
    <w:rsid w:val="00880A78"/>
    <w:rsid w:val="008824A3"/>
    <w:rsid w:val="0088333C"/>
    <w:rsid w:val="008A0022"/>
    <w:rsid w:val="008F2621"/>
    <w:rsid w:val="00911AEF"/>
    <w:rsid w:val="0092791B"/>
    <w:rsid w:val="009619BD"/>
    <w:rsid w:val="009974B1"/>
    <w:rsid w:val="009A256B"/>
    <w:rsid w:val="009B36BB"/>
    <w:rsid w:val="009C5FC6"/>
    <w:rsid w:val="009F19CC"/>
    <w:rsid w:val="00A31363"/>
    <w:rsid w:val="00A84D92"/>
    <w:rsid w:val="00AA210E"/>
    <w:rsid w:val="00AE1CB6"/>
    <w:rsid w:val="00B35ADA"/>
    <w:rsid w:val="00B43C31"/>
    <w:rsid w:val="00B80C3F"/>
    <w:rsid w:val="00B813FC"/>
    <w:rsid w:val="00B82045"/>
    <w:rsid w:val="00B97A0C"/>
    <w:rsid w:val="00BA24A3"/>
    <w:rsid w:val="00BC3FD7"/>
    <w:rsid w:val="00C12D82"/>
    <w:rsid w:val="00C30285"/>
    <w:rsid w:val="00C35823"/>
    <w:rsid w:val="00C362BC"/>
    <w:rsid w:val="00C515F2"/>
    <w:rsid w:val="00C6612D"/>
    <w:rsid w:val="00CA09EE"/>
    <w:rsid w:val="00CB34C6"/>
    <w:rsid w:val="00CD1449"/>
    <w:rsid w:val="00D01971"/>
    <w:rsid w:val="00D1303D"/>
    <w:rsid w:val="00D34901"/>
    <w:rsid w:val="00D92378"/>
    <w:rsid w:val="00DB5FF3"/>
    <w:rsid w:val="00E1606D"/>
    <w:rsid w:val="00E622DD"/>
    <w:rsid w:val="00E674E0"/>
    <w:rsid w:val="00E85A76"/>
    <w:rsid w:val="00EB28AA"/>
    <w:rsid w:val="00EE2D94"/>
    <w:rsid w:val="00EF7C73"/>
    <w:rsid w:val="00F41534"/>
    <w:rsid w:val="00F46AF3"/>
    <w:rsid w:val="00F927D9"/>
    <w:rsid w:val="00F953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24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24A3"/>
    <w:rPr>
      <w:sz w:val="18"/>
      <w:szCs w:val="18"/>
    </w:rPr>
  </w:style>
  <w:style w:type="paragraph" w:styleId="a4">
    <w:name w:val="footer"/>
    <w:basedOn w:val="a"/>
    <w:link w:val="Char0"/>
    <w:uiPriority w:val="99"/>
    <w:unhideWhenUsed/>
    <w:rsid w:val="00BA24A3"/>
    <w:pPr>
      <w:tabs>
        <w:tab w:val="center" w:pos="4153"/>
        <w:tab w:val="right" w:pos="8306"/>
      </w:tabs>
      <w:snapToGrid w:val="0"/>
      <w:jc w:val="left"/>
    </w:pPr>
    <w:rPr>
      <w:sz w:val="18"/>
      <w:szCs w:val="18"/>
    </w:rPr>
  </w:style>
  <w:style w:type="character" w:customStyle="1" w:styleId="Char0">
    <w:name w:val="页脚 Char"/>
    <w:basedOn w:val="a0"/>
    <w:link w:val="a4"/>
    <w:uiPriority w:val="99"/>
    <w:rsid w:val="00BA24A3"/>
    <w:rPr>
      <w:sz w:val="18"/>
      <w:szCs w:val="18"/>
    </w:rPr>
  </w:style>
  <w:style w:type="paragraph" w:styleId="a5">
    <w:name w:val="Normal (Web)"/>
    <w:basedOn w:val="a"/>
    <w:rsid w:val="00F927D9"/>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F927D9"/>
    <w:rPr>
      <w:b/>
      <w:bCs/>
    </w:rPr>
  </w:style>
  <w:style w:type="character" w:styleId="a7">
    <w:name w:val="Hyperlink"/>
    <w:basedOn w:val="a0"/>
    <w:rsid w:val="00F927D9"/>
    <w:rPr>
      <w:color w:val="0000FF"/>
      <w:u w:val="single"/>
    </w:rPr>
  </w:style>
  <w:style w:type="paragraph" w:styleId="a8">
    <w:name w:val="Balloon Text"/>
    <w:basedOn w:val="a"/>
    <w:link w:val="Char1"/>
    <w:uiPriority w:val="99"/>
    <w:semiHidden/>
    <w:unhideWhenUsed/>
    <w:rsid w:val="00A31363"/>
    <w:rPr>
      <w:sz w:val="18"/>
      <w:szCs w:val="18"/>
    </w:rPr>
  </w:style>
  <w:style w:type="character" w:customStyle="1" w:styleId="Char1">
    <w:name w:val="批注框文本 Char"/>
    <w:basedOn w:val="a0"/>
    <w:link w:val="a8"/>
    <w:uiPriority w:val="99"/>
    <w:semiHidden/>
    <w:rsid w:val="00A31363"/>
    <w:rPr>
      <w:kern w:val="2"/>
      <w:sz w:val="18"/>
      <w:szCs w:val="18"/>
    </w:rPr>
  </w:style>
  <w:style w:type="paragraph" w:styleId="a9">
    <w:name w:val="Date"/>
    <w:basedOn w:val="a"/>
    <w:next w:val="a"/>
    <w:link w:val="Char2"/>
    <w:uiPriority w:val="99"/>
    <w:semiHidden/>
    <w:unhideWhenUsed/>
    <w:rsid w:val="0088333C"/>
    <w:pPr>
      <w:ind w:leftChars="2500" w:left="100"/>
    </w:pPr>
  </w:style>
  <w:style w:type="character" w:customStyle="1" w:styleId="Char2">
    <w:name w:val="日期 Char"/>
    <w:basedOn w:val="a0"/>
    <w:link w:val="a9"/>
    <w:uiPriority w:val="99"/>
    <w:semiHidden/>
    <w:rsid w:val="0088333C"/>
    <w:rPr>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7</Pages>
  <Words>435</Words>
  <Characters>2485</Characters>
  <Application>Microsoft Office Word</Application>
  <DocSecurity>0</DocSecurity>
  <Lines>20</Lines>
  <Paragraphs>5</Paragraphs>
  <ScaleCrop>false</ScaleCrop>
  <Company>Clipit studio</Company>
  <LinksUpToDate>false</LinksUpToDate>
  <CharactersWithSpaces>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2017-05-16T05:32:00Z</cp:lastPrinted>
  <dcterms:created xsi:type="dcterms:W3CDTF">2017-05-03T01:47:00Z</dcterms:created>
  <dcterms:modified xsi:type="dcterms:W3CDTF">2017-05-17T08:02:00Z</dcterms:modified>
</cp:coreProperties>
</file>