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624" w:rsidRDefault="009E4624" w:rsidP="000E5DCF">
      <w:pPr>
        <w:jc w:val="left"/>
        <w:rPr>
          <w:rFonts w:ascii="仿宋_GB2312" w:eastAsia="仿宋_GB2312" w:hAnsi="华文中宋"/>
          <w:b/>
          <w:color w:val="FFFFFF"/>
          <w:w w:val="80"/>
          <w:sz w:val="116"/>
          <w:szCs w:val="116"/>
        </w:rPr>
      </w:pPr>
    </w:p>
    <w:p w:rsidR="009E4624" w:rsidRDefault="009E4624" w:rsidP="000E5DCF">
      <w:pPr>
        <w:jc w:val="center"/>
        <w:rPr>
          <w:rFonts w:ascii="仿宋" w:eastAsia="仿宋" w:hAnsi="仿宋"/>
          <w:sz w:val="32"/>
          <w:szCs w:val="32"/>
        </w:rPr>
        <w:sectPr w:rsidR="009E4624" w:rsidSect="00A672CA">
          <w:footerReference w:type="even" r:id="rId8"/>
          <w:footerReference w:type="default" r:id="rId9"/>
          <w:pgSz w:w="11906" w:h="16838" w:code="9"/>
          <w:pgMar w:top="2098" w:right="1474" w:bottom="1985" w:left="1588" w:header="851" w:footer="992" w:gutter="0"/>
          <w:pgNumType w:fmt="numberInDash"/>
          <w:cols w:space="425"/>
          <w:docGrid w:type="lines" w:linePitch="312"/>
        </w:sectPr>
      </w:pPr>
    </w:p>
    <w:p w:rsidR="009E4624" w:rsidRPr="006A3700" w:rsidRDefault="009E4624" w:rsidP="000E5DCF">
      <w:pPr>
        <w:rPr>
          <w:rFonts w:ascii="仿宋" w:eastAsia="仿宋" w:hAnsi="仿宋"/>
          <w:sz w:val="30"/>
          <w:szCs w:val="30"/>
        </w:rPr>
      </w:pPr>
    </w:p>
    <w:p w:rsidR="009E4624" w:rsidRPr="00A459F8" w:rsidRDefault="009E4624" w:rsidP="00F00AD0">
      <w:pPr>
        <w:spacing w:afterLines="50" w:after="156"/>
        <w:jc w:val="center"/>
        <w:rPr>
          <w:rFonts w:ascii="楷体" w:eastAsia="楷体" w:hAnsi="楷体"/>
          <w:color w:val="000000"/>
          <w:sz w:val="32"/>
          <w:szCs w:val="32"/>
        </w:rPr>
      </w:pPr>
      <w:r w:rsidRPr="00752F42">
        <w:rPr>
          <w:rFonts w:ascii="仿宋" w:eastAsia="仿宋" w:hAnsi="仿宋" w:hint="eastAsia"/>
          <w:color w:val="000000"/>
          <w:sz w:val="32"/>
          <w:szCs w:val="32"/>
        </w:rPr>
        <w:t>吉财大发〔</w:t>
      </w:r>
      <w:r w:rsidRPr="00752F42">
        <w:rPr>
          <w:rFonts w:ascii="仿宋" w:eastAsia="仿宋" w:hAnsi="仿宋"/>
          <w:color w:val="000000"/>
          <w:sz w:val="32"/>
          <w:szCs w:val="32"/>
        </w:rPr>
        <w:t>201</w:t>
      </w:r>
      <w:r w:rsidR="007A3D38">
        <w:rPr>
          <w:rFonts w:ascii="仿宋" w:eastAsia="仿宋" w:hAnsi="仿宋"/>
          <w:color w:val="000000"/>
          <w:sz w:val="32"/>
          <w:szCs w:val="32"/>
        </w:rPr>
        <w:t>7</w:t>
      </w:r>
      <w:r w:rsidRPr="00752F42">
        <w:rPr>
          <w:rFonts w:ascii="仿宋" w:eastAsia="仿宋" w:hAnsi="仿宋" w:hint="eastAsia"/>
          <w:color w:val="000000"/>
          <w:sz w:val="32"/>
          <w:szCs w:val="32"/>
        </w:rPr>
        <w:t>〕</w:t>
      </w:r>
      <w:r w:rsidR="00C064BF">
        <w:rPr>
          <w:rFonts w:ascii="仿宋" w:eastAsia="仿宋" w:hAnsi="仿宋"/>
          <w:color w:val="000000"/>
          <w:sz w:val="32"/>
          <w:szCs w:val="32"/>
        </w:rPr>
        <w:t>2</w:t>
      </w:r>
      <w:r w:rsidR="002E74F6">
        <w:rPr>
          <w:rFonts w:ascii="仿宋" w:eastAsia="仿宋" w:hAnsi="仿宋"/>
          <w:color w:val="000000"/>
          <w:sz w:val="32"/>
          <w:szCs w:val="32"/>
        </w:rPr>
        <w:t>5</w:t>
      </w:r>
      <w:r w:rsidRPr="00752F42">
        <w:rPr>
          <w:rFonts w:ascii="仿宋" w:eastAsia="仿宋" w:hAnsi="仿宋" w:hint="eastAsia"/>
          <w:color w:val="000000"/>
          <w:sz w:val="32"/>
          <w:szCs w:val="32"/>
        </w:rPr>
        <w:t>号</w:t>
      </w:r>
    </w:p>
    <w:p w:rsidR="009E4624" w:rsidRPr="00752F42" w:rsidRDefault="009E4624" w:rsidP="00752F42">
      <w:pPr>
        <w:rPr>
          <w:rFonts w:ascii="华文中宋" w:eastAsia="华文中宋" w:hAnsi="华文中宋"/>
          <w:sz w:val="32"/>
          <w:szCs w:val="32"/>
        </w:rPr>
      </w:pPr>
    </w:p>
    <w:p w:rsidR="003105F7" w:rsidRPr="003105F7" w:rsidRDefault="008C01C2" w:rsidP="00C064BF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8C01C2">
        <w:rPr>
          <w:rFonts w:ascii="宋体" w:hAnsi="宋体" w:cs="宋体" w:hint="eastAsia"/>
          <w:b/>
          <w:bCs/>
          <w:sz w:val="44"/>
          <w:szCs w:val="44"/>
        </w:rPr>
        <w:t>关于印发《吉林财经大学期刊目录》的通知</w:t>
      </w:r>
    </w:p>
    <w:p w:rsidR="003105F7" w:rsidRPr="003105F7" w:rsidRDefault="003105F7" w:rsidP="003105F7">
      <w:pPr>
        <w:jc w:val="left"/>
        <w:rPr>
          <w:rFonts w:ascii="仿宋_GB2312" w:eastAsia="仿宋_GB2312" w:hAnsi="宋体" w:cs="宋体"/>
          <w:bCs/>
          <w:sz w:val="32"/>
          <w:szCs w:val="32"/>
        </w:rPr>
      </w:pPr>
    </w:p>
    <w:p w:rsidR="008C01C2" w:rsidRPr="008C01C2" w:rsidRDefault="008C01C2" w:rsidP="008C01C2">
      <w:pPr>
        <w:jc w:val="left"/>
        <w:rPr>
          <w:rFonts w:ascii="仿宋_GB2312" w:eastAsia="仿宋_GB2312"/>
          <w:sz w:val="32"/>
          <w:szCs w:val="32"/>
        </w:rPr>
      </w:pPr>
      <w:r w:rsidRPr="008C01C2">
        <w:rPr>
          <w:rFonts w:ascii="仿宋_GB2312" w:eastAsia="仿宋_GB2312" w:hint="eastAsia"/>
          <w:sz w:val="32"/>
          <w:szCs w:val="32"/>
        </w:rPr>
        <w:t>各单位：</w:t>
      </w:r>
    </w:p>
    <w:p w:rsidR="008C01C2" w:rsidRPr="008C01C2" w:rsidRDefault="008C01C2" w:rsidP="008C01C2">
      <w:pPr>
        <w:ind w:firstLine="645"/>
        <w:jc w:val="left"/>
        <w:rPr>
          <w:rFonts w:ascii="仿宋_GB2312" w:eastAsia="仿宋_GB2312"/>
          <w:sz w:val="32"/>
          <w:szCs w:val="32"/>
        </w:rPr>
      </w:pPr>
      <w:r w:rsidRPr="008C01C2">
        <w:rPr>
          <w:rFonts w:ascii="仿宋_GB2312" w:eastAsia="仿宋_GB2312" w:hint="eastAsia"/>
          <w:sz w:val="32"/>
          <w:szCs w:val="32"/>
        </w:rPr>
        <w:t>《吉林财经大学期刊目录》</w:t>
      </w:r>
      <w:r w:rsidR="00F00AD0">
        <w:rPr>
          <w:rFonts w:ascii="仿宋_GB2312" w:eastAsia="仿宋_GB2312" w:hint="eastAsia"/>
          <w:sz w:val="32"/>
          <w:szCs w:val="32"/>
        </w:rPr>
        <w:t>已经学校审议通过</w:t>
      </w:r>
      <w:r w:rsidRPr="008C01C2">
        <w:rPr>
          <w:rFonts w:ascii="仿宋_GB2312" w:eastAsia="仿宋_GB2312" w:hint="eastAsia"/>
          <w:sz w:val="32"/>
          <w:szCs w:val="32"/>
        </w:rPr>
        <w:t>，</w:t>
      </w:r>
      <w:r w:rsidR="00F00AD0">
        <w:rPr>
          <w:rFonts w:ascii="仿宋_GB2312" w:eastAsia="仿宋_GB2312" w:hint="eastAsia"/>
          <w:sz w:val="32"/>
          <w:szCs w:val="32"/>
        </w:rPr>
        <w:t>现印发给你们，请遵照</w:t>
      </w:r>
      <w:r w:rsidRPr="008C01C2">
        <w:rPr>
          <w:rFonts w:ascii="仿宋_GB2312" w:eastAsia="仿宋_GB2312" w:hint="eastAsia"/>
          <w:sz w:val="32"/>
          <w:szCs w:val="32"/>
        </w:rPr>
        <w:t>执行。</w:t>
      </w:r>
      <w:r w:rsidR="00F00AD0">
        <w:rPr>
          <w:rFonts w:ascii="仿宋_GB2312" w:eastAsia="仿宋_GB2312" w:hint="eastAsia"/>
          <w:sz w:val="32"/>
          <w:szCs w:val="32"/>
        </w:rPr>
        <w:t>自此目录生效之日起，</w:t>
      </w:r>
      <w:r w:rsidR="009F0BB3">
        <w:rPr>
          <w:rFonts w:ascii="仿宋_GB2312" w:eastAsia="仿宋_GB2312" w:hint="eastAsia"/>
          <w:sz w:val="32"/>
          <w:szCs w:val="32"/>
        </w:rPr>
        <w:t>以往</w:t>
      </w:r>
      <w:r w:rsidR="00F00AD0">
        <w:rPr>
          <w:rFonts w:ascii="仿宋_GB2312" w:eastAsia="仿宋_GB2312" w:hint="eastAsia"/>
          <w:sz w:val="32"/>
          <w:szCs w:val="32"/>
        </w:rPr>
        <w:t>目录</w:t>
      </w:r>
      <w:r w:rsidR="00662E24">
        <w:rPr>
          <w:rFonts w:ascii="仿宋_GB2312" w:eastAsia="仿宋_GB2312" w:hint="eastAsia"/>
          <w:sz w:val="32"/>
          <w:szCs w:val="32"/>
        </w:rPr>
        <w:t>自行</w:t>
      </w:r>
      <w:r w:rsidR="009F0BB3">
        <w:rPr>
          <w:rFonts w:ascii="仿宋_GB2312" w:eastAsia="仿宋_GB2312" w:hint="eastAsia"/>
          <w:sz w:val="32"/>
          <w:szCs w:val="32"/>
        </w:rPr>
        <w:t>废止</w:t>
      </w:r>
      <w:r w:rsidR="00662E24">
        <w:rPr>
          <w:rFonts w:ascii="仿宋_GB2312" w:eastAsia="仿宋_GB2312" w:hint="eastAsia"/>
          <w:sz w:val="32"/>
          <w:szCs w:val="32"/>
        </w:rPr>
        <w:t>。</w:t>
      </w:r>
    </w:p>
    <w:p w:rsidR="008C01C2" w:rsidRPr="008C01C2" w:rsidRDefault="008C01C2" w:rsidP="008C01C2">
      <w:pPr>
        <w:ind w:firstLine="645"/>
        <w:jc w:val="left"/>
        <w:rPr>
          <w:rFonts w:ascii="仿宋_GB2312" w:eastAsia="仿宋_GB2312"/>
          <w:sz w:val="32"/>
          <w:szCs w:val="32"/>
        </w:rPr>
      </w:pPr>
      <w:r w:rsidRPr="008C01C2">
        <w:rPr>
          <w:rFonts w:ascii="仿宋_GB2312" w:eastAsia="仿宋_GB2312" w:hint="eastAsia"/>
          <w:sz w:val="32"/>
          <w:szCs w:val="32"/>
        </w:rPr>
        <w:t>一、执行日期：从201</w:t>
      </w:r>
      <w:r>
        <w:rPr>
          <w:rFonts w:ascii="仿宋_GB2312" w:eastAsia="仿宋_GB2312"/>
          <w:sz w:val="32"/>
          <w:szCs w:val="32"/>
        </w:rPr>
        <w:t>7</w:t>
      </w:r>
      <w:r w:rsidRPr="008C01C2">
        <w:rPr>
          <w:rFonts w:ascii="仿宋_GB2312" w:eastAsia="仿宋_GB2312" w:hint="eastAsia"/>
          <w:sz w:val="32"/>
          <w:szCs w:val="32"/>
        </w:rPr>
        <w:t>年1月1日起生效。</w:t>
      </w:r>
    </w:p>
    <w:p w:rsidR="00AE133C" w:rsidRDefault="008C01C2" w:rsidP="008C01C2">
      <w:pPr>
        <w:ind w:firstLine="645"/>
        <w:jc w:val="left"/>
        <w:rPr>
          <w:rFonts w:ascii="仿宋_GB2312" w:eastAsia="仿宋_GB2312"/>
          <w:sz w:val="32"/>
          <w:szCs w:val="32"/>
        </w:rPr>
      </w:pPr>
      <w:r w:rsidRPr="008C01C2">
        <w:rPr>
          <w:rFonts w:ascii="仿宋_GB2312" w:eastAsia="仿宋_GB2312" w:hint="eastAsia"/>
          <w:sz w:val="32"/>
          <w:szCs w:val="32"/>
        </w:rPr>
        <w:t>二、该目录由吉林财经大学科研处负责解释。</w:t>
      </w:r>
    </w:p>
    <w:p w:rsidR="008C01C2" w:rsidRPr="00576D6B" w:rsidRDefault="008C01C2" w:rsidP="008C01C2">
      <w:pPr>
        <w:ind w:firstLine="645"/>
        <w:jc w:val="left"/>
        <w:rPr>
          <w:rFonts w:ascii="仿宋_GB2312" w:eastAsia="仿宋_GB2312" w:hAnsi="Calibri" w:cs="仿宋_GB2312"/>
          <w:sz w:val="32"/>
          <w:szCs w:val="32"/>
        </w:rPr>
      </w:pPr>
    </w:p>
    <w:p w:rsidR="00576D6B" w:rsidRPr="00576D6B" w:rsidRDefault="00576D6B" w:rsidP="00576D6B">
      <w:pPr>
        <w:wordWrap w:val="0"/>
        <w:ind w:firstLine="645"/>
        <w:jc w:val="right"/>
        <w:rPr>
          <w:rFonts w:ascii="仿宋_GB2312" w:eastAsia="仿宋_GB2312" w:hAnsi="Calibri" w:cs="仿宋_GB2312"/>
          <w:sz w:val="32"/>
          <w:szCs w:val="32"/>
        </w:rPr>
      </w:pPr>
      <w:r w:rsidRPr="00576D6B">
        <w:rPr>
          <w:rFonts w:ascii="仿宋_GB2312" w:eastAsia="仿宋_GB2312" w:hAnsi="Calibri" w:cs="仿宋_GB2312" w:hint="eastAsia"/>
          <w:sz w:val="32"/>
          <w:szCs w:val="32"/>
        </w:rPr>
        <w:t xml:space="preserve">吉林财经大学           </w:t>
      </w:r>
    </w:p>
    <w:p w:rsidR="009E4624" w:rsidRDefault="00576D6B" w:rsidP="00576D6B">
      <w:pPr>
        <w:ind w:firstLineChars="1600" w:firstLine="5120"/>
        <w:rPr>
          <w:rFonts w:ascii="仿宋_GB2312" w:eastAsia="仿宋_GB2312" w:hAnsi="Calibri" w:cs="仿宋_GB2312"/>
          <w:sz w:val="32"/>
          <w:szCs w:val="32"/>
        </w:rPr>
      </w:pPr>
      <w:r w:rsidRPr="00576D6B">
        <w:rPr>
          <w:rFonts w:ascii="仿宋_GB2312" w:eastAsia="仿宋_GB2312" w:hAnsi="Calibri" w:cs="仿宋_GB2312" w:hint="eastAsia"/>
          <w:sz w:val="32"/>
          <w:szCs w:val="32"/>
        </w:rPr>
        <w:t>201</w:t>
      </w:r>
      <w:r w:rsidR="007A3D38">
        <w:rPr>
          <w:rFonts w:ascii="仿宋_GB2312" w:eastAsia="仿宋_GB2312" w:hAnsi="Calibri" w:cs="仿宋_GB2312"/>
          <w:sz w:val="32"/>
          <w:szCs w:val="32"/>
        </w:rPr>
        <w:t>7</w:t>
      </w:r>
      <w:r w:rsidRPr="00576D6B">
        <w:rPr>
          <w:rFonts w:ascii="仿宋_GB2312" w:eastAsia="仿宋_GB2312" w:hAnsi="Calibri" w:cs="仿宋_GB2312" w:hint="eastAsia"/>
          <w:sz w:val="32"/>
          <w:szCs w:val="32"/>
        </w:rPr>
        <w:t>年</w:t>
      </w:r>
      <w:r w:rsidR="00C844A8">
        <w:rPr>
          <w:rFonts w:ascii="仿宋_GB2312" w:eastAsia="仿宋_GB2312" w:hAnsi="Calibri" w:cs="仿宋_GB2312"/>
          <w:sz w:val="32"/>
          <w:szCs w:val="32"/>
        </w:rPr>
        <w:t>3</w:t>
      </w:r>
      <w:r w:rsidRPr="00576D6B">
        <w:rPr>
          <w:rFonts w:ascii="仿宋_GB2312" w:eastAsia="仿宋_GB2312" w:hAnsi="Calibri" w:cs="仿宋_GB2312" w:hint="eastAsia"/>
          <w:sz w:val="32"/>
          <w:szCs w:val="32"/>
        </w:rPr>
        <w:t>月</w:t>
      </w:r>
      <w:r w:rsidR="00AF3C3F">
        <w:rPr>
          <w:rFonts w:ascii="仿宋_GB2312" w:eastAsia="仿宋_GB2312" w:hAnsi="Calibri" w:cs="仿宋_GB2312"/>
          <w:sz w:val="32"/>
          <w:szCs w:val="32"/>
        </w:rPr>
        <w:t>2</w:t>
      </w:r>
      <w:r w:rsidR="008B3E91">
        <w:rPr>
          <w:rFonts w:ascii="仿宋_GB2312" w:eastAsia="仿宋_GB2312" w:hAnsi="Calibri" w:cs="仿宋_GB2312"/>
          <w:sz w:val="32"/>
          <w:szCs w:val="32"/>
        </w:rPr>
        <w:t>7</w:t>
      </w:r>
      <w:r w:rsidRPr="00576D6B">
        <w:rPr>
          <w:rFonts w:ascii="仿宋_GB2312" w:eastAsia="仿宋_GB2312" w:hAnsi="Calibri" w:cs="仿宋_GB2312" w:hint="eastAsia"/>
          <w:sz w:val="32"/>
          <w:szCs w:val="32"/>
        </w:rPr>
        <w:t xml:space="preserve">日     </w:t>
      </w:r>
    </w:p>
    <w:p w:rsidR="00576D6B" w:rsidRDefault="00576D6B" w:rsidP="00576D6B">
      <w:pPr>
        <w:ind w:firstLineChars="1600" w:firstLine="5120"/>
        <w:rPr>
          <w:rFonts w:ascii="仿宋_GB2312" w:eastAsia="仿宋_GB2312" w:hAnsi="Calibri" w:cs="仿宋_GB2312"/>
          <w:sz w:val="32"/>
          <w:szCs w:val="32"/>
        </w:rPr>
      </w:pPr>
    </w:p>
    <w:p w:rsidR="00EF254D" w:rsidRDefault="00EF254D" w:rsidP="00EF254D">
      <w:pPr>
        <w:tabs>
          <w:tab w:val="left" w:pos="4536"/>
        </w:tabs>
        <w:ind w:right="641" w:firstLineChars="200" w:firstLine="64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C844A8" w:rsidRDefault="00C844A8" w:rsidP="00EF254D">
      <w:pPr>
        <w:tabs>
          <w:tab w:val="left" w:pos="4536"/>
        </w:tabs>
        <w:ind w:right="641" w:firstLineChars="200" w:firstLine="64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8C01C2" w:rsidRPr="008C01C2" w:rsidRDefault="008C01C2" w:rsidP="008C01C2">
      <w:pPr>
        <w:keepNext/>
        <w:keepLines/>
        <w:spacing w:before="260" w:after="260" w:line="416" w:lineRule="auto"/>
        <w:jc w:val="center"/>
        <w:outlineLvl w:val="2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  <w:bookmarkStart w:id="0" w:name="_Toc357925270"/>
      <w:r w:rsidRPr="008C01C2">
        <w:rPr>
          <w:rFonts w:ascii="宋体" w:hAnsi="宋体" w:cs="宋体"/>
          <w:b/>
          <w:color w:val="000000"/>
          <w:kern w:val="0"/>
          <w:sz w:val="44"/>
          <w:szCs w:val="44"/>
        </w:rPr>
        <w:lastRenderedPageBreak/>
        <w:t>吉林财经大学期刊</w:t>
      </w:r>
      <w:bookmarkEnd w:id="0"/>
      <w:r w:rsidRPr="008C01C2">
        <w:rPr>
          <w:rFonts w:ascii="宋体" w:hAnsi="宋体" w:cs="宋体" w:hint="eastAsia"/>
          <w:b/>
          <w:color w:val="000000"/>
          <w:kern w:val="0"/>
          <w:sz w:val="44"/>
          <w:szCs w:val="44"/>
        </w:rPr>
        <w:t>目录</w:t>
      </w:r>
    </w:p>
    <w:p w:rsidR="008C01C2" w:rsidRPr="008C01C2" w:rsidRDefault="008C01C2" w:rsidP="008C01C2"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（一）A类期刊</w:t>
      </w:r>
    </w:p>
    <w:tbl>
      <w:tblPr>
        <w:tblW w:w="934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"/>
        <w:gridCol w:w="3832"/>
        <w:gridCol w:w="4531"/>
      </w:tblGrid>
      <w:tr w:rsidR="008C01C2" w:rsidRPr="008C01C2" w:rsidTr="000B71DA">
        <w:trPr>
          <w:tblCellSpacing w:w="0" w:type="dxa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0B71DA">
        <w:trPr>
          <w:tblCellSpacing w:w="0" w:type="dxa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《中国科学》（含英文版）</w:t>
            </w:r>
          </w:p>
        </w:tc>
        <w:tc>
          <w:tcPr>
            <w:tcW w:w="4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</w:t>
            </w:r>
          </w:p>
        </w:tc>
      </w:tr>
      <w:tr w:rsidR="008C01C2" w:rsidRPr="008C01C2" w:rsidTr="000B71DA">
        <w:trPr>
          <w:tblCellSpacing w:w="0" w:type="dxa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《中国社会科学》（含英文版）</w:t>
            </w:r>
          </w:p>
        </w:tc>
        <w:tc>
          <w:tcPr>
            <w:tcW w:w="4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</w:t>
            </w:r>
          </w:p>
        </w:tc>
      </w:tr>
      <w:tr w:rsidR="008C01C2" w:rsidRPr="008C01C2" w:rsidTr="000B71DA">
        <w:trPr>
          <w:tblCellSpacing w:w="0" w:type="dxa"/>
          <w:jc w:val="center"/>
        </w:trPr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《新华文摘》全文转载</w:t>
            </w:r>
          </w:p>
        </w:tc>
        <w:tc>
          <w:tcPr>
            <w:tcW w:w="4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人民出版社</w:t>
            </w:r>
          </w:p>
        </w:tc>
      </w:tr>
    </w:tbl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被《科学引文索引》（SCI）JCR分区1、2区或《社会科学引文索引》（SSCI）收录的学术期刊文章视为A类期刊文章。</w:t>
      </w:r>
    </w:p>
    <w:p w:rsidR="008C01C2" w:rsidRPr="008C01C2" w:rsidRDefault="008C01C2" w:rsidP="008C01C2"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（二）B类期刊</w:t>
      </w:r>
    </w:p>
    <w:tbl>
      <w:tblPr>
        <w:tblW w:w="934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"/>
        <w:gridCol w:w="4122"/>
        <w:gridCol w:w="4255"/>
      </w:tblGrid>
      <w:tr w:rsidR="008C01C2" w:rsidRPr="008C01C2" w:rsidTr="008C01C2">
        <w:trPr>
          <w:tblHeader/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 刊 名 称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中国社科院经济研究所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《哲学研究》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中国社科院哲学研究所 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《法学研究》 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中国社科院法学研究所 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《教育研究》 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中央教育科学研究所 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《文学评论》 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中国社科院文学研究所 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《历史研究》 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中国社科院历史研究所 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《中国农业科学》 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中国农业科学院 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《管理世界》 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国务院发展中心 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《国际社会科学》 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联合国教科文组织，中国社科院翻译版 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《政治学研究》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中国社科院政治学研究所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《社会学研究》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中国社科院社会学研究所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《马克思主义研究》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中国社会科学院马克思主义研究学部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《数学学报》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中国数学会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《计算机学报》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中国计算机学会，中科院计算机研究所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《外语教学与研究》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北京外国语大学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16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《体育科学》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中国体育科学学会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《求是》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中共中央委员会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《中国社会科学文摘》转载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中国社会科学杂志社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《中国语文》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中国社会科学院语言研究所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《心理学报》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中国心理学会、中国科学院心理研究所</w:t>
            </w:r>
          </w:p>
        </w:tc>
      </w:tr>
      <w:tr w:rsidR="008C01C2" w:rsidRPr="008C01C2" w:rsidTr="008C01C2">
        <w:trPr>
          <w:tblCellSpacing w:w="0" w:type="dxa"/>
          <w:jc w:val="center"/>
        </w:trPr>
        <w:tc>
          <w:tcPr>
            <w:tcW w:w="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4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《文史》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中华书局</w:t>
            </w:r>
          </w:p>
        </w:tc>
      </w:tr>
    </w:tbl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被《科学引文索引》（SCI）JCR分区3、4区或《艺术与人文科学引文索引》（A&amp;HCI）收录的学术期刊文章视为B类期刊文章。</w:t>
      </w:r>
    </w:p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bCs/>
          <w:color w:val="000000"/>
          <w:kern w:val="0"/>
          <w:sz w:val="24"/>
        </w:rPr>
        <w:t>（三）C类期刊</w:t>
      </w:r>
    </w:p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1.经济学（33种）</w:t>
      </w:r>
    </w:p>
    <w:tbl>
      <w:tblPr>
        <w:tblW w:w="906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3535"/>
        <w:gridCol w:w="4677"/>
      </w:tblGrid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《世界经济》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中国社会科学院经济研究所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《中国工业经济》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中国社会科学院工业经济研究所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《数量经济技术经济研究》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中国社会科学院数量经济与技术经济研究所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《金融研究》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中国金融学会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《会计研究》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中国会计学会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《中国农村经济》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中国社科院农村发展研究所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《财贸经济》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中国社会科学院财贸经济研究所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《国际金融研究》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中国国际金融学会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《国际贸易问题》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对外经济贸易大学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《审计研究》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中国审计学会、中国内部审计学会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《经济社会体制比较》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中央编译局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《经济学动态》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中国社会科学院经济研究所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《当代经济研究》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中国资本论研究会、吉林财经大学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《税务研究》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中国税务学会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15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《财政研究》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中国财经学会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《国际贸易》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中国商务部出版社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《经济学（季刊）》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北京大学中国经济研究中心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《经济科学》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世界经济文汇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复旦大学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财经研究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上海财经大学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《中国农村观察》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中国社会科学院农村发展研究所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《国际经济评论》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中国社会科学院世界经济与政治研究所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南开经济研究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南开大学经济学院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《农业经济问题》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中国农业科学院经济研究所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《经济理论与经济管理》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中国人民大学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《经济学家》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西南财经大学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《世界经济研究》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上海市社会科学院世界经济研究会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产业经济研究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南京财经大学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经济评论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武汉大学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农业技术经济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中国农业技术经济研究会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南方经济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广东经济学会、广东省社会科学院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上海财经大学学报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上海财经大学</w:t>
            </w:r>
          </w:p>
        </w:tc>
      </w:tr>
      <w:tr w:rsidR="008C01C2" w:rsidRPr="008C01C2" w:rsidTr="000B71DA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3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财经科学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西南财经大学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bCs/>
          <w:color w:val="000000"/>
          <w:kern w:val="0"/>
          <w:sz w:val="24"/>
        </w:rPr>
        <w:t>2.管理学（13种）</w:t>
      </w:r>
    </w:p>
    <w:tbl>
      <w:tblPr>
        <w:tblW w:w="906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3676"/>
        <w:gridCol w:w="4536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《南开管理评论》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南开大学国际商学院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《中国软科学》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国家科技部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《管理科学学报》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国家自然科学基金会管理科学部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《中国行政管理》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中国行政管理学会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5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《中国管理科学》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中国科学院科技政策与管理研究所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《经济管理》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中国社科院经济研究所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《科研管理》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中国科学院科技政策与管理科学研究所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《科学学研究》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中国科学学与科技政策研究会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《公共管理学报》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哈尔滨工业大学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《管理科学》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哈尔滨工业大学管理学院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《外国经济与管理》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上海财经大学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《管理学报》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华中科技大学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3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《系统工程理论与实践》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中国系统工程学会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bCs/>
          <w:color w:val="000000"/>
          <w:kern w:val="0"/>
          <w:sz w:val="24"/>
        </w:rPr>
        <w:t>3.高校综合性社科学报（24种）</w:t>
      </w:r>
    </w:p>
    <w:tbl>
      <w:tblPr>
        <w:tblW w:w="906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5661"/>
        <w:gridCol w:w="2551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《中国人民大学学报》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中国人民大学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《北京师范大学学报》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北京师范大学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《南京大学学报》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南京大学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《吉林大学学报（社会科学版·理学版·工学版）》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吉林大学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《北京大学学报（哲学社会科学版）》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《复旦学报》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复旦大学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《浙江大学学报（人文社会科学版）》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浙江大学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《华中师范大学学报（人文社会科学版）》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华中师范大学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《中山大学学报（社会科学版）》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中山大学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《清华大学学报（哲学社会科学版）》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清华大学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《南开学报（哲学社会科学版）》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南开大学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《厦门大学学报（哲学社会科学版）》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厦门大学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《南京农业大学学报（社会科学版）》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南京农业大学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《武汉大学学报（哲学社会科学版）》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武汉大学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15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《四川大学学报（哲学社会科学版）》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四川大学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《山东大学学报(哲学社会科学版) 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山东大学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《南京师大学报（社会科学版）》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南京师范大学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《西安交通大学学报（社会科学版）》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西安交通大学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《华东师范大学学报(哲学社会科学版)》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华东师范大学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《陕西师范大学学报（哲学社会科学版）》 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陕西师范大学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《求是学刊》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黑龙江大学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《广西民族大学学报》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广西民族大学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《兰州大学学报》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兰州大学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5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《中国青年政治学院学报》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共青团中央、教育部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4.综合性社科期刊（17种）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3830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《学术月刊》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上海市哲学社会科学学会联合会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《社会科学战线》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吉林省社科院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《学习与探索》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黑龙江省社科院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《国外社会科学》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中国社科院文献情报中心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《日本学刊》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中国社科院日本研究所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《读书》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三联书店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《江汉论坛》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湖北省社科院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《天津社会科学》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天津社科院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《社会科学》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上海市社会科学院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《江海学刊》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江苏省社会科学院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《江苏社会科学》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江苏省哲学社会科学界联合会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《浙江社会科学》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浙江省社会科学界联合会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《学术研究》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广东省社会科学联合会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《南京社会科学》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中共南京市委宣传部等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《社会科学研究》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四川省社会科学院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《思想战线》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云南大学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《当代经济科学》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西安交通大学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5.教育学（14种）</w:t>
      </w:r>
    </w:p>
    <w:tbl>
      <w:tblPr>
        <w:tblW w:w="92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113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《高等教育研究》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华中理工大学、中国高等教育学研究会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《北京大学教育评论》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《清华大学教育研究》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清华大学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《华东师范大学学报（教育科学版）》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华东师范大学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《教育发展研究》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上海教育科学研究院等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《比较教育研究》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北京师范大学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《复旦教育论坛》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复旦大学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《教育与经济》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华中师范大学、中国教育经济学研究会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《高等工程教育研究》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华中科技大学等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《中国高教研究》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中国高等教育学会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《中国高等教育》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中国教育报刊社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《学位与研究生教育》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国务院学位委员会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《电化教育研究》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西北师范大学等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《中国电化教育》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中央电化教育馆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6.马克思主义（6种）</w:t>
      </w:r>
    </w:p>
    <w:tbl>
      <w:tblPr>
        <w:tblW w:w="92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113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《马克思主义与现实》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中共中央编译局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《毛泽东邓小平理论研究》 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上海社科院 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《教学与研究》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中国人民大学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红旗文稿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求是杂志社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《当代世界与社会主义》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中共中央编译局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思想理论教育导刊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高等教育出版社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bCs/>
          <w:color w:val="000000"/>
          <w:kern w:val="0"/>
          <w:sz w:val="24"/>
        </w:rPr>
        <w:t>7.法学（8种）</w:t>
      </w:r>
    </w:p>
    <w:tbl>
      <w:tblPr>
        <w:tblW w:w="92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113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《中国法学》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中国法学会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《法商研究》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中南财经政法大学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《中外法学》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《法学家》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中国人民大学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《法学》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华东政法大学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《现代法学》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西南政法大学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《政法论坛》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中国政法大学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《法律科学》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西北政法大学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8.政治学（13种）</w:t>
      </w:r>
    </w:p>
    <w:tbl>
      <w:tblPr>
        <w:tblW w:w="92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113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《世界经济与政治》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中国社会科学院世界经济与政治研究所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《当代亚太》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中国社会科学院亚洲太平洋研究所等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《东北亚论坛》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吉林大学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公共行政评论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广东省行政体制改革研究中心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《现代国际关系》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中国现代国际关系研究所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《国际问题研究》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中国国际问题研究所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《欧洲研究》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中国社会科学院欧洲研究所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《国家行政学院学报》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国家行政学院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《美国研究》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中国社会科学院美国研究所等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《中共中央党校学报》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中共中央党校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国际政治研究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北京大学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《国际观察》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上海外国语大学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《俄罗斯中亚东欧研究》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中国社会科学院东欧中亚研究所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9.新闻学与传播学（7种）</w:t>
      </w:r>
    </w:p>
    <w:tbl>
      <w:tblPr>
        <w:tblW w:w="92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113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《现代传播：中国传媒大学学报》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中国传媒大学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《新闻与传播研究》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中国社科院新闻研究所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《新闻大学》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复旦大学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《出版发行研究》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中国新闻出版研究院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《国际新闻界》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中国人民大学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当代传播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新疆日报社、新疆新闻工作者协会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新闻记者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1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文汇新民联合报业集团等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10.社会学（4种）</w:t>
      </w:r>
    </w:p>
    <w:tbl>
      <w:tblPr>
        <w:tblW w:w="934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255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《中国人口科学》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中国社会科学院人口研究所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《人口研究》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中国人民大学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《社会》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《青年研究》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中国社会科学院社会学研究所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11.统计学（2种）</w:t>
      </w:r>
    </w:p>
    <w:tbl>
      <w:tblPr>
        <w:tblW w:w="934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3393"/>
        <w:gridCol w:w="5103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《统计研究》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中国统计学会，国家统计局统计科学研究所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《数理统计与管理》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中国现场统计研究会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12.外国文学（4种）</w:t>
      </w:r>
    </w:p>
    <w:tbl>
      <w:tblPr>
        <w:tblW w:w="934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255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《外国文学评论》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中国社会科学院外国文学研究所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《外国文学》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北京外国语大学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当代外国文学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南京大学外国文学研究所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《国外文学》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北京大学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13.中国文学（7种）</w:t>
      </w:r>
    </w:p>
    <w:tbl>
      <w:tblPr>
        <w:tblW w:w="934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255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《文学遗产》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中国社会科学院文学研究所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《文艺争鸣》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吉林省文学艺术界联合会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《当代作家评论》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辽宁省作家协会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《中国比较文学》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上海外国语大学、中国比较文学学会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《中国现代文学研究丛刊》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中国现代文学馆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文艺理论与批评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中国艺术研究院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民族文学研究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中国社会科学院民族文学研究所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14.哲学（6种）</w:t>
      </w:r>
    </w:p>
    <w:tbl>
      <w:tblPr>
        <w:tblW w:w="934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255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《世界哲学》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中国社科院哲学研究所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《哲学动态》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中国社会科学院哲学研究所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《自然辩证法研究》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中国自然辩证法研究会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《现代哲学》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广东哲学学会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《中国哲学史》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中国哲学史学会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《文史哲》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山东大学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15.语言学（11种）</w:t>
      </w:r>
    </w:p>
    <w:tbl>
      <w:tblPr>
        <w:tblW w:w="934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255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《语言研究》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华中理工大学中国语言文学研究所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《外国语》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上海外国语大学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《世界汉语教学》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北京语言文化大学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《当代语言学》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中国社会科学院语言研究所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语言教学与研究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北京语言大学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《古文字研究》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中国古文字研究会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《现代外语》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广东外语外贸大学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《中国外语》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高等教育出版社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《中国翻译》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中国外文局对外传播研究中心等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《外语教学》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西安外国语学院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《外语学刊》</w:t>
            </w:r>
          </w:p>
        </w:tc>
        <w:tc>
          <w:tcPr>
            <w:tcW w:w="4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黑龙江大学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16.心理学（3种）</w:t>
      </w:r>
    </w:p>
    <w:tbl>
      <w:tblPr>
        <w:tblW w:w="94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397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《心理发展与教育》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北京师范大学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《心理科学》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中国心理学会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心理与行为研究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天津师范大学</w:t>
            </w:r>
          </w:p>
        </w:tc>
      </w:tr>
    </w:tbl>
    <w:p w:rsidR="008C01C2" w:rsidRPr="008C01C2" w:rsidRDefault="008C01C2" w:rsidP="000B71D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17.图书馆、情报与文献学（8种）</w:t>
      </w:r>
    </w:p>
    <w:tbl>
      <w:tblPr>
        <w:tblW w:w="94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397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《图书情报工作》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中国科学院图书馆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《中国图书馆学报》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中国图书馆学会和中国国家图书馆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《情报学报》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中国科技情报学会、中国科技信息研究所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《情报理论与实践》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中国国防科学技术信息学会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情报杂志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陕西省科学技术信息研究所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情报资料工作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中国人民大学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《现代图书情报技术》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中国科学院文献情报中心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《档案学研究》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中国档案学会</w:t>
            </w:r>
          </w:p>
        </w:tc>
      </w:tr>
    </w:tbl>
    <w:p w:rsidR="008C01C2" w:rsidRPr="008C01C2" w:rsidRDefault="008C01C2" w:rsidP="006F5109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18.环境科学（2种）</w:t>
      </w:r>
    </w:p>
    <w:tbl>
      <w:tblPr>
        <w:tblW w:w="94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4397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《中国人口·资源与环境》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中国可持续发展研究会等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《资源科学》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中国科学院地理科学与资源研究所</w:t>
            </w:r>
          </w:p>
        </w:tc>
      </w:tr>
    </w:tbl>
    <w:p w:rsidR="008C01C2" w:rsidRPr="008C01C2" w:rsidRDefault="008C01C2" w:rsidP="006F5109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19.人文、经济地理（2种）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3818"/>
        <w:gridCol w:w="4253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《旅游学刊》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北京联合大学旅游学院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《经济地理》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中国地理学会、湖南省经济地理研究所</w:t>
            </w:r>
          </w:p>
        </w:tc>
      </w:tr>
    </w:tbl>
    <w:p w:rsidR="008C01C2" w:rsidRPr="008C01C2" w:rsidRDefault="008C01C2" w:rsidP="006F5109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20.体育学（5种）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4241"/>
        <w:gridCol w:w="3830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《中国体育科技》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国家体育总局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《北京体育大学学报》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北京体育大学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天津体育学院学报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天津体育学院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《上海体育学院学报》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上海体育学院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西安体育学院学报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西安体育学院</w:t>
            </w:r>
          </w:p>
        </w:tc>
      </w:tr>
    </w:tbl>
    <w:p w:rsidR="008C01C2" w:rsidRPr="008C01C2" w:rsidRDefault="008C01C2" w:rsidP="006F5109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21.自然科学（21种）</w:t>
      </w:r>
    </w:p>
    <w:tbl>
      <w:tblPr>
        <w:tblW w:w="92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3393"/>
        <w:gridCol w:w="4961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《计算机研究与发展》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中国科学院计算技术研究所、中国计算机学会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《计算机科学》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国家科技部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《电子学报》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中国电子学会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《软件学报》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中国科学院软件研究所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《数学物理学报》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中国科学院武汉物理与数学研究所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《应用数学学报》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中国科学院数学与系统科学研究院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数学年刊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 xml:space="preserve">中国教育部委托复旦大学主办 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应用概率统计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 xml:space="preserve">中国数学会概率统计学会 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</w:t>
            </w: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>系统科学与数学</w:t>
            </w: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/>
                <w:color w:val="000000"/>
                <w:kern w:val="0"/>
                <w:sz w:val="24"/>
              </w:rPr>
              <w:t xml:space="preserve">中国科学院系统科学研究所 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《控制理论与应用》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华南理工大学、中国科学院系统科学研究所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11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《运筹学学报》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中国运筹学会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《系统工程学报》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中国系统工程学会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《北京大学学报·自然科学版》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《哈尔滨工业大学学报》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哈尔滨工业大学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《清华大学学报·自然科学版》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清华大学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《科学通报》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中国科学院、国家自然科学基金委员会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《计算数学》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中科院计算数学与科学工程计算研究所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《数学研究及应用》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大连理工大学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《数学进展》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中国数学学会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《小型微型计算机系统》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中国科学院沈阳计算技术研究所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《计算机工程》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华东计算机技术研究所、上海市计算机学会</w:t>
            </w:r>
          </w:p>
        </w:tc>
      </w:tr>
    </w:tbl>
    <w:p w:rsidR="008C01C2" w:rsidRPr="008C01C2" w:rsidRDefault="008C01C2" w:rsidP="006F5109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22.其他（4种）</w:t>
      </w:r>
    </w:p>
    <w:tbl>
      <w:tblPr>
        <w:tblW w:w="920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3393"/>
        <w:gridCol w:w="4961"/>
      </w:tblGrid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期刊名称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主 办 单 位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《人民日报》（理论版）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人民日报社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《光明日报》（理论版）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C01C2" w:rsidRPr="008C01C2" w:rsidRDefault="008C01C2" w:rsidP="008C01C2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光明日报报业集团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《新华文摘》论点摘编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人民出版社</w:t>
            </w:r>
          </w:p>
        </w:tc>
      </w:tr>
      <w:tr w:rsidR="008C01C2" w:rsidRPr="008C01C2" w:rsidTr="008C01C2">
        <w:trPr>
          <w:tblCellSpacing w:w="0" w:type="dxa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《中共党史研究》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C01C2" w:rsidRPr="008C01C2" w:rsidRDefault="008C01C2" w:rsidP="008C01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C01C2">
              <w:rPr>
                <w:rFonts w:ascii="宋体" w:hAnsi="宋体" w:cs="宋体" w:hint="eastAsia"/>
                <w:color w:val="000000"/>
                <w:kern w:val="0"/>
                <w:sz w:val="24"/>
              </w:rPr>
              <w:t>中共党史研究室</w:t>
            </w:r>
          </w:p>
        </w:tc>
      </w:tr>
    </w:tbl>
    <w:p w:rsidR="008C01C2" w:rsidRPr="008C01C2" w:rsidRDefault="008C01C2" w:rsidP="000B71DA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被《工程索引》（EI）收录的学术期刊文章视为C类期刊文章。</w:t>
      </w:r>
    </w:p>
    <w:p w:rsidR="008C01C2" w:rsidRPr="008C01C2" w:rsidRDefault="008C01C2" w:rsidP="000B71DA">
      <w:pPr>
        <w:widowControl/>
        <w:numPr>
          <w:ilvl w:val="0"/>
          <w:numId w:val="14"/>
        </w:numPr>
        <w:ind w:firstLine="354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D类</w:t>
      </w:r>
      <w:r w:rsidRPr="008C01C2">
        <w:rPr>
          <w:rFonts w:ascii="宋体" w:hAnsi="宋体" w:cs="宋体" w:hint="eastAsia"/>
          <w:b/>
          <w:bCs/>
          <w:color w:val="000000"/>
          <w:kern w:val="0"/>
          <w:sz w:val="24"/>
        </w:rPr>
        <w:t>期刊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发表在CSSCI来源期（集）刊（以最新版为准）并被CSSCI检索收录的文章（除已列为A、B、C类刊物外）为D类期刊。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《中国科学引文数据库》（CSCD，以最新版为准）核心库所列期刊为D类期刊。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在其他刊物上发表并被《中国社会科学文摘》摘录观点（论点摘编）或被《高等学校文科学报文摘》摘编、中国人民大学书报资料中心各类复印资料全文复印的文章视为D类期刊。</w:t>
      </w:r>
    </w:p>
    <w:p w:rsidR="000B71DA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《经济日报》（理论版）、《中国社会科学报》学术文章视为D</w:t>
      </w:r>
      <w:r w:rsidR="000B71DA">
        <w:rPr>
          <w:rFonts w:ascii="宋体" w:hAnsi="宋体" w:cs="宋体" w:hint="eastAsia"/>
          <w:color w:val="000000"/>
          <w:kern w:val="0"/>
          <w:sz w:val="24"/>
        </w:rPr>
        <w:t>类期刊文章。</w:t>
      </w:r>
    </w:p>
    <w:p w:rsidR="008C01C2" w:rsidRPr="000B71DA" w:rsidRDefault="008C01C2" w:rsidP="000B71DA">
      <w:pPr>
        <w:widowControl/>
        <w:ind w:firstLineChars="200" w:firstLine="482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b/>
          <w:color w:val="000000"/>
          <w:kern w:val="0"/>
          <w:sz w:val="24"/>
        </w:rPr>
        <w:t>（五）E类期刊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入选《中文核心期刊要目总览》（以最新版为准），均视为E类期刊（除已认定为A、B、C、D类期刊的以外）；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CSSCI扩展版来源期(集)刊为E类期刊；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lastRenderedPageBreak/>
        <w:t>3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《中国科学引文数据库》（CSCD，以最新版为准）扩展版所列期刊为E类期刊；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《中国科技核心期刊（中国科技论文统计源期刊）》（CODE，以最新版为准）所列核心期刊为E类期刊；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5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/>
          <w:color w:val="000000"/>
          <w:kern w:val="0"/>
          <w:sz w:val="24"/>
        </w:rPr>
        <w:t>会议文章被EI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、CPCI（ISTP）、ISSHP</w:t>
      </w:r>
      <w:r w:rsidRPr="008C01C2">
        <w:rPr>
          <w:rFonts w:ascii="宋体" w:hAnsi="宋体" w:cs="宋体"/>
          <w:color w:val="000000"/>
          <w:kern w:val="0"/>
          <w:sz w:val="24"/>
        </w:rPr>
        <w:t>检索收录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（含网络版）的</w:t>
      </w:r>
      <w:r w:rsidRPr="008C01C2">
        <w:rPr>
          <w:rFonts w:ascii="宋体" w:hAnsi="宋体" w:cs="宋体"/>
          <w:color w:val="000000"/>
          <w:kern w:val="0"/>
          <w:sz w:val="24"/>
        </w:rPr>
        <w:t>视为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E类</w:t>
      </w:r>
      <w:r w:rsidRPr="008C01C2">
        <w:rPr>
          <w:rFonts w:ascii="宋体" w:hAnsi="宋体" w:cs="宋体"/>
          <w:color w:val="000000"/>
          <w:kern w:val="0"/>
          <w:sz w:val="24"/>
        </w:rPr>
        <w:t>期刊；</w:t>
      </w:r>
    </w:p>
    <w:p w:rsidR="008C01C2" w:rsidRPr="008C01C2" w:rsidRDefault="008C01C2" w:rsidP="000B71DA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8C01C2">
        <w:rPr>
          <w:rFonts w:ascii="宋体" w:hAnsi="宋体" w:cs="宋体" w:hint="eastAsia"/>
          <w:color w:val="000000"/>
          <w:kern w:val="0"/>
          <w:sz w:val="24"/>
        </w:rPr>
        <w:t>6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 w:rsidRPr="008C01C2">
        <w:rPr>
          <w:rFonts w:ascii="宋体" w:hAnsi="宋体" w:cs="宋体" w:hint="eastAsia"/>
          <w:color w:val="000000"/>
          <w:kern w:val="0"/>
          <w:sz w:val="24"/>
        </w:rPr>
        <w:t>全国专业性重要报纸理论版文章、各省省报理论版文章视为E类期刊。</w:t>
      </w:r>
    </w:p>
    <w:p w:rsidR="008C01C2" w:rsidRPr="008C01C2" w:rsidRDefault="008C01C2" w:rsidP="000B71DA">
      <w:pPr>
        <w:rPr>
          <w:rFonts w:ascii="宋体"/>
          <w:color w:val="000000"/>
          <w:sz w:val="24"/>
        </w:rPr>
      </w:pPr>
    </w:p>
    <w:p w:rsidR="008C01C2" w:rsidRPr="008C01C2" w:rsidRDefault="008C01C2" w:rsidP="000B71DA">
      <w:pPr>
        <w:widowControl/>
        <w:jc w:val="left"/>
        <w:rPr>
          <w:rFonts w:ascii="宋体"/>
          <w:b/>
          <w:color w:val="000000"/>
          <w:szCs w:val="21"/>
        </w:rPr>
      </w:pPr>
      <w:r w:rsidRPr="008C01C2">
        <w:rPr>
          <w:rFonts w:ascii="宋体" w:hint="eastAsia"/>
          <w:b/>
          <w:color w:val="000000"/>
          <w:szCs w:val="21"/>
        </w:rPr>
        <w:t>注：</w:t>
      </w:r>
    </w:p>
    <w:p w:rsidR="008C01C2" w:rsidRPr="008C01C2" w:rsidRDefault="008C01C2" w:rsidP="000B71DA">
      <w:pPr>
        <w:widowControl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8C01C2">
        <w:rPr>
          <w:rFonts w:ascii="宋体" w:hAnsi="宋体" w:cs="宋体" w:hint="eastAsia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 w:rsidRPr="008C01C2">
        <w:rPr>
          <w:rFonts w:ascii="宋体" w:hAnsi="宋体" w:cs="宋体" w:hint="eastAsia"/>
          <w:color w:val="000000"/>
          <w:kern w:val="0"/>
          <w:szCs w:val="21"/>
        </w:rPr>
        <w:t>以上所指学术论文需与本人学科专业相关，且我校教师为独立作者或第一作者；</w:t>
      </w:r>
    </w:p>
    <w:p w:rsidR="008C01C2" w:rsidRPr="008C01C2" w:rsidRDefault="008C01C2" w:rsidP="000B71DA">
      <w:pPr>
        <w:widowControl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8C01C2">
        <w:rPr>
          <w:rFonts w:ascii="宋体" w:hAnsi="宋体" w:cs="宋体" w:hint="eastAsia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 w:rsidRPr="008C01C2">
        <w:rPr>
          <w:rFonts w:ascii="宋体" w:hAnsi="宋体" w:cs="宋体" w:hint="eastAsia"/>
          <w:color w:val="000000"/>
          <w:kern w:val="0"/>
          <w:szCs w:val="21"/>
        </w:rPr>
        <w:t>A、B、C类期刊学术研究文章原则上要求达到5000字，D类期刊学术研究文章原则上要求达到4000字、报纸理论版学术文章原则上要求达到2000字，E类期刊学术研究文章原则上要求达到3000字、报纸理论版学术文章原则上要求达到1500字；</w:t>
      </w:r>
    </w:p>
    <w:p w:rsidR="008C01C2" w:rsidRPr="008C01C2" w:rsidRDefault="008C01C2" w:rsidP="000B71DA">
      <w:pPr>
        <w:widowControl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8C01C2">
        <w:rPr>
          <w:rFonts w:ascii="宋体" w:hAnsi="宋体" w:cs="宋体" w:hint="eastAsia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 w:rsidRPr="008C01C2">
        <w:rPr>
          <w:rFonts w:ascii="宋体" w:hAnsi="宋体" w:cs="宋体" w:hint="eastAsia"/>
          <w:kern w:val="0"/>
          <w:szCs w:val="21"/>
        </w:rPr>
        <w:t>与本学科专业相关的学术译文降一级认定，E类直接认定；</w:t>
      </w:r>
    </w:p>
    <w:p w:rsidR="008C01C2" w:rsidRPr="008C01C2" w:rsidRDefault="008C01C2" w:rsidP="000B71DA">
      <w:pPr>
        <w:widowControl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8C01C2">
        <w:rPr>
          <w:rFonts w:ascii="宋体" w:hAnsi="宋体" w:cs="宋体" w:hint="eastAsia"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 w:rsidRPr="008C01C2">
        <w:rPr>
          <w:rFonts w:ascii="宋体" w:hAnsi="宋体" w:cs="宋体" w:hint="eastAsia"/>
          <w:color w:val="000000"/>
          <w:kern w:val="0"/>
          <w:szCs w:val="21"/>
        </w:rPr>
        <w:t>对于未列入本期刊目录而其评价标准难以确认的期刊(含外文期刊)，可以提交学校学术委员会确认；</w:t>
      </w:r>
    </w:p>
    <w:p w:rsidR="00C844A8" w:rsidRDefault="008C01C2" w:rsidP="000B71DA">
      <w:pPr>
        <w:tabs>
          <w:tab w:val="left" w:pos="4536"/>
        </w:tabs>
        <w:ind w:right="641" w:firstLineChars="200" w:firstLine="42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8C01C2">
        <w:rPr>
          <w:rFonts w:ascii="宋体" w:hAnsi="宋体" w:cs="宋体" w:hint="eastAsia"/>
          <w:color w:val="000000"/>
          <w:kern w:val="0"/>
          <w:szCs w:val="21"/>
        </w:rPr>
        <w:t>5</w:t>
      </w:r>
      <w:r>
        <w:rPr>
          <w:rFonts w:ascii="宋体" w:hAnsi="宋体" w:cs="宋体" w:hint="eastAsia"/>
          <w:color w:val="000000"/>
          <w:kern w:val="0"/>
          <w:szCs w:val="21"/>
        </w:rPr>
        <w:t>.</w:t>
      </w:r>
      <w:r w:rsidRPr="008C01C2">
        <w:rPr>
          <w:rFonts w:ascii="宋体" w:hAnsi="宋体" w:cs="宋体" w:hint="eastAsia"/>
          <w:color w:val="000000"/>
          <w:kern w:val="0"/>
          <w:szCs w:val="21"/>
        </w:rPr>
        <w:t>本期刊目录实行动态管理，根据实际情况适时进行调整。</w:t>
      </w:r>
    </w:p>
    <w:p w:rsidR="00C844A8" w:rsidRDefault="00C844A8" w:rsidP="00EF254D">
      <w:pPr>
        <w:tabs>
          <w:tab w:val="left" w:pos="4536"/>
        </w:tabs>
        <w:ind w:right="641" w:firstLineChars="200" w:firstLine="64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C844A8" w:rsidRDefault="00C844A8" w:rsidP="00EF254D">
      <w:pPr>
        <w:tabs>
          <w:tab w:val="left" w:pos="4536"/>
        </w:tabs>
        <w:ind w:right="641" w:firstLineChars="200" w:firstLine="640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AE133C" w:rsidRDefault="00AE133C" w:rsidP="00EF254D">
      <w:pPr>
        <w:tabs>
          <w:tab w:val="left" w:pos="4536"/>
        </w:tabs>
        <w:ind w:right="641" w:firstLineChars="200" w:firstLine="640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AE133C" w:rsidRDefault="00AE133C" w:rsidP="00EF254D">
      <w:pPr>
        <w:tabs>
          <w:tab w:val="left" w:pos="4536"/>
        </w:tabs>
        <w:ind w:right="641" w:firstLineChars="200" w:firstLine="640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AE133C" w:rsidRDefault="00AE133C" w:rsidP="00EF254D">
      <w:pPr>
        <w:tabs>
          <w:tab w:val="left" w:pos="4536"/>
        </w:tabs>
        <w:ind w:right="641" w:firstLineChars="200" w:firstLine="640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AE133C" w:rsidRDefault="00AE133C" w:rsidP="00EF254D">
      <w:pPr>
        <w:tabs>
          <w:tab w:val="left" w:pos="4536"/>
        </w:tabs>
        <w:ind w:right="641" w:firstLineChars="200" w:firstLine="640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AE133C" w:rsidRDefault="00AE133C" w:rsidP="00EF254D">
      <w:pPr>
        <w:tabs>
          <w:tab w:val="left" w:pos="4536"/>
        </w:tabs>
        <w:ind w:right="641" w:firstLineChars="200" w:firstLine="640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AE133C" w:rsidRDefault="00AE133C" w:rsidP="00EF254D">
      <w:pPr>
        <w:tabs>
          <w:tab w:val="left" w:pos="4536"/>
        </w:tabs>
        <w:ind w:right="641" w:firstLineChars="200" w:firstLine="640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AE133C" w:rsidRPr="00AE133C" w:rsidRDefault="00AE133C" w:rsidP="00EF254D">
      <w:pPr>
        <w:tabs>
          <w:tab w:val="left" w:pos="4536"/>
        </w:tabs>
        <w:ind w:right="641" w:firstLineChars="200" w:firstLine="640"/>
        <w:rPr>
          <w:rFonts w:ascii="黑体" w:eastAsia="黑体" w:hAnsi="黑体" w:cs="Arial"/>
          <w:color w:val="000000"/>
          <w:kern w:val="0"/>
          <w:sz w:val="32"/>
          <w:szCs w:val="32"/>
        </w:rPr>
      </w:pPr>
    </w:p>
    <w:p w:rsidR="00334A15" w:rsidRDefault="00334A15" w:rsidP="0029295E">
      <w:pPr>
        <w:tabs>
          <w:tab w:val="left" w:pos="4536"/>
        </w:tabs>
        <w:ind w:right="641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8B3E91" w:rsidRDefault="008B3E91" w:rsidP="0029295E">
      <w:pPr>
        <w:tabs>
          <w:tab w:val="left" w:pos="4536"/>
        </w:tabs>
        <w:ind w:right="641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8B3E91" w:rsidRPr="008B3E91" w:rsidRDefault="008B3E91" w:rsidP="0029295E">
      <w:pPr>
        <w:tabs>
          <w:tab w:val="left" w:pos="4536"/>
        </w:tabs>
        <w:ind w:right="64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</w:p>
    <w:p w:rsidR="009E4624" w:rsidRPr="00122779" w:rsidRDefault="007439BC" w:rsidP="00EE1764">
      <w:pPr>
        <w:widowControl/>
        <w:tabs>
          <w:tab w:val="left" w:pos="0"/>
        </w:tabs>
        <w:spacing w:line="540" w:lineRule="exact"/>
        <w:ind w:firstLineChars="100" w:firstLine="210"/>
        <w:rPr>
          <w:rFonts w:ascii="仿宋" w:eastAsia="仿宋" w:hAnsi="仿宋"/>
          <w:sz w:val="32"/>
          <w:szCs w:val="32"/>
        </w:rPr>
      </w:pPr>
      <w:r>
        <w:rPr>
          <w:noProof/>
        </w:rPr>
        <w:pict>
          <v:line id="直接连接符 1" o:spid="_x0000_s1026" style="position:absolute;left:0;text-align:left;z-index:251658240;visibility:visible" from=".6pt,3.3pt" to="444.3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" strokeweight="1pt"/>
        </w:pict>
      </w:r>
      <w:r>
        <w:rPr>
          <w:noProof/>
        </w:rPr>
        <w:pict>
          <v:line id="直接连接符 4" o:spid="_x0000_s1027" style="position:absolute;left:0;text-align:left;flip:y;z-index:251657216;visibility:visible;mso-position-horizontal:center" from="0,28.45pt" to="442.2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" strokeweight="1pt"/>
        </w:pict>
      </w:r>
      <w:r w:rsidR="009E4624" w:rsidRPr="001E32DC">
        <w:rPr>
          <w:rFonts w:ascii="仿宋" w:eastAsia="仿宋" w:hAnsi="仿宋" w:hint="eastAsia"/>
          <w:sz w:val="28"/>
          <w:szCs w:val="28"/>
        </w:rPr>
        <w:t>吉林财经大学办公室</w:t>
      </w:r>
      <w:r w:rsidR="008B3E91">
        <w:rPr>
          <w:rFonts w:ascii="仿宋" w:eastAsia="仿宋" w:hAnsi="仿宋" w:hint="eastAsia"/>
          <w:sz w:val="28"/>
          <w:szCs w:val="28"/>
        </w:rPr>
        <w:t xml:space="preserve">                        </w:t>
      </w:r>
      <w:r w:rsidR="009E4624" w:rsidRPr="001E32DC">
        <w:rPr>
          <w:rFonts w:ascii="仿宋" w:eastAsia="仿宋" w:hAnsi="仿宋"/>
          <w:sz w:val="28"/>
          <w:szCs w:val="28"/>
        </w:rPr>
        <w:t>201</w:t>
      </w:r>
      <w:r w:rsidR="007A3D38">
        <w:rPr>
          <w:rFonts w:ascii="仿宋" w:eastAsia="仿宋" w:hAnsi="仿宋"/>
          <w:sz w:val="28"/>
          <w:szCs w:val="28"/>
        </w:rPr>
        <w:t>7</w:t>
      </w:r>
      <w:r w:rsidR="009E4624" w:rsidRPr="001E32DC">
        <w:rPr>
          <w:rFonts w:ascii="仿宋" w:eastAsia="仿宋" w:hAnsi="仿宋" w:hint="eastAsia"/>
          <w:sz w:val="28"/>
          <w:szCs w:val="28"/>
        </w:rPr>
        <w:t>年</w:t>
      </w:r>
      <w:r w:rsidR="00C844A8">
        <w:rPr>
          <w:rFonts w:ascii="仿宋" w:eastAsia="仿宋" w:hAnsi="仿宋"/>
          <w:sz w:val="28"/>
          <w:szCs w:val="28"/>
        </w:rPr>
        <w:t>3</w:t>
      </w:r>
      <w:r w:rsidR="009E4624" w:rsidRPr="001E32DC">
        <w:rPr>
          <w:rFonts w:ascii="仿宋" w:eastAsia="仿宋" w:hAnsi="仿宋" w:hint="eastAsia"/>
          <w:sz w:val="28"/>
          <w:szCs w:val="28"/>
        </w:rPr>
        <w:t>月</w:t>
      </w:r>
      <w:r w:rsidR="00AF3C3F">
        <w:rPr>
          <w:rFonts w:ascii="仿宋" w:eastAsia="仿宋" w:hAnsi="仿宋"/>
          <w:sz w:val="28"/>
          <w:szCs w:val="28"/>
        </w:rPr>
        <w:t>2</w:t>
      </w:r>
      <w:r w:rsidR="008B3E91">
        <w:rPr>
          <w:rFonts w:ascii="仿宋" w:eastAsia="仿宋" w:hAnsi="仿宋"/>
          <w:sz w:val="28"/>
          <w:szCs w:val="28"/>
        </w:rPr>
        <w:t>7</w:t>
      </w:r>
      <w:bookmarkStart w:id="1" w:name="_GoBack"/>
      <w:bookmarkEnd w:id="1"/>
      <w:r w:rsidR="009E4624" w:rsidRPr="001E32DC">
        <w:rPr>
          <w:rFonts w:ascii="仿宋" w:eastAsia="仿宋" w:hAnsi="仿宋" w:hint="eastAsia"/>
          <w:sz w:val="28"/>
          <w:szCs w:val="28"/>
        </w:rPr>
        <w:t>日印发</w:t>
      </w:r>
    </w:p>
    <w:sectPr w:rsidR="009E4624" w:rsidRPr="00122779" w:rsidSect="008A07DB">
      <w:type w:val="continuous"/>
      <w:pgSz w:w="11906" w:h="16838" w:code="9"/>
      <w:pgMar w:top="2098" w:right="1474" w:bottom="1985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9BC" w:rsidRDefault="007439BC" w:rsidP="00594860">
      <w:r>
        <w:separator/>
      </w:r>
    </w:p>
  </w:endnote>
  <w:endnote w:type="continuationSeparator" w:id="0">
    <w:p w:rsidR="007439BC" w:rsidRDefault="007439BC" w:rsidP="0059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AD0" w:rsidRPr="00616A01" w:rsidRDefault="00F00AD0" w:rsidP="00616A01">
    <w:pPr>
      <w:pStyle w:val="a5"/>
      <w:rPr>
        <w:rFonts w:ascii="宋体"/>
        <w:sz w:val="28"/>
        <w:szCs w:val="28"/>
      </w:rPr>
    </w:pPr>
    <w:r w:rsidRPr="00DC65A8">
      <w:rPr>
        <w:rFonts w:ascii="宋体" w:hAnsi="宋体"/>
        <w:sz w:val="28"/>
        <w:szCs w:val="28"/>
      </w:rPr>
      <w:fldChar w:fldCharType="begin"/>
    </w:r>
    <w:r w:rsidRPr="00DC65A8">
      <w:rPr>
        <w:rFonts w:ascii="宋体" w:hAnsi="宋体"/>
        <w:sz w:val="28"/>
        <w:szCs w:val="28"/>
      </w:rPr>
      <w:instrText>PAGE   \* MERGEFORMAT</w:instrText>
    </w:r>
    <w:r w:rsidRPr="00DC65A8">
      <w:rPr>
        <w:rFonts w:ascii="宋体" w:hAnsi="宋体"/>
        <w:sz w:val="28"/>
        <w:szCs w:val="28"/>
      </w:rPr>
      <w:fldChar w:fldCharType="separate"/>
    </w:r>
    <w:r w:rsidR="008B3E91" w:rsidRPr="008B3E91">
      <w:rPr>
        <w:rFonts w:ascii="宋体"/>
        <w:noProof/>
        <w:sz w:val="28"/>
        <w:szCs w:val="28"/>
        <w:lang w:val="zh-CN"/>
      </w:rPr>
      <w:t>-</w:t>
    </w:r>
    <w:r w:rsidR="008B3E91">
      <w:rPr>
        <w:rFonts w:ascii="宋体" w:hAnsi="宋体"/>
        <w:noProof/>
        <w:sz w:val="28"/>
        <w:szCs w:val="28"/>
      </w:rPr>
      <w:t xml:space="preserve"> 14 -</w:t>
    </w:r>
    <w:r w:rsidRPr="00DC65A8"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2629421"/>
      <w:docPartObj>
        <w:docPartGallery w:val="Page Numbers (Bottom of Page)"/>
        <w:docPartUnique/>
      </w:docPartObj>
    </w:sdtPr>
    <w:sdtEndPr>
      <w:rPr>
        <w:rFonts w:ascii="宋体" w:hAnsi="宋体"/>
        <w:noProof/>
        <w:sz w:val="28"/>
        <w:szCs w:val="28"/>
        <w:lang w:val="zh-CN"/>
      </w:rPr>
    </w:sdtEndPr>
    <w:sdtContent>
      <w:p w:rsidR="00F00AD0" w:rsidRPr="00017104" w:rsidRDefault="00F00AD0">
        <w:pPr>
          <w:pStyle w:val="a5"/>
          <w:jc w:val="right"/>
          <w:rPr>
            <w:rFonts w:ascii="宋体" w:hAnsi="宋体"/>
            <w:sz w:val="28"/>
            <w:szCs w:val="28"/>
          </w:rPr>
        </w:pPr>
        <w:r w:rsidRPr="00017104">
          <w:rPr>
            <w:rFonts w:ascii="宋体" w:hAnsi="宋体"/>
            <w:sz w:val="28"/>
            <w:szCs w:val="28"/>
          </w:rPr>
          <w:fldChar w:fldCharType="begin"/>
        </w:r>
        <w:r w:rsidRPr="00017104">
          <w:rPr>
            <w:rFonts w:ascii="宋体" w:hAnsi="宋体"/>
            <w:sz w:val="28"/>
            <w:szCs w:val="28"/>
          </w:rPr>
          <w:instrText xml:space="preserve"> PAGE   \* MERGEFORMAT </w:instrText>
        </w:r>
        <w:r w:rsidRPr="00017104">
          <w:rPr>
            <w:rFonts w:ascii="宋体" w:hAnsi="宋体"/>
            <w:sz w:val="28"/>
            <w:szCs w:val="28"/>
          </w:rPr>
          <w:fldChar w:fldCharType="separate"/>
        </w:r>
        <w:r w:rsidR="008B3E91" w:rsidRPr="008B3E91">
          <w:rPr>
            <w:rFonts w:ascii="宋体" w:hAnsi="宋体"/>
            <w:noProof/>
            <w:sz w:val="28"/>
            <w:szCs w:val="28"/>
            <w:lang w:val="zh-CN"/>
          </w:rPr>
          <w:t>-</w:t>
        </w:r>
        <w:r w:rsidR="008B3E91">
          <w:rPr>
            <w:rFonts w:ascii="宋体" w:hAnsi="宋体"/>
            <w:noProof/>
            <w:sz w:val="28"/>
            <w:szCs w:val="28"/>
          </w:rPr>
          <w:t xml:space="preserve"> 13 -</w:t>
        </w:r>
        <w:r w:rsidRPr="00017104">
          <w:rPr>
            <w:rFonts w:ascii="宋体" w:hAnsi="宋体"/>
            <w:noProof/>
            <w:sz w:val="28"/>
            <w:szCs w:val="28"/>
            <w:lang w:val="zh-CN"/>
          </w:rPr>
          <w:fldChar w:fldCharType="end"/>
        </w:r>
      </w:p>
    </w:sdtContent>
  </w:sdt>
  <w:p w:rsidR="00F00AD0" w:rsidRPr="00616A01" w:rsidRDefault="00F00AD0" w:rsidP="00017104">
    <w:pPr>
      <w:pStyle w:val="a5"/>
      <w:rPr>
        <w:rFonts w:asci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9BC" w:rsidRDefault="007439BC" w:rsidP="00594860">
      <w:r>
        <w:separator/>
      </w:r>
    </w:p>
  </w:footnote>
  <w:footnote w:type="continuationSeparator" w:id="0">
    <w:p w:rsidR="007439BC" w:rsidRDefault="007439BC" w:rsidP="00594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lvl w:ilvl="0">
      <w:start w:val="6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 w15:restartNumberingAfterBreak="0">
    <w:nsid w:val="00000008"/>
    <w:multiLevelType w:val="singleLevel"/>
    <w:tmpl w:val="00000008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3" w15:restartNumberingAfterBreak="0">
    <w:nsid w:val="0000000F"/>
    <w:multiLevelType w:val="singleLevel"/>
    <w:tmpl w:val="0000000F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 w15:restartNumberingAfterBreak="0">
    <w:nsid w:val="00000010"/>
    <w:multiLevelType w:val="singleLevel"/>
    <w:tmpl w:val="00000010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 w15:restartNumberingAfterBreak="0">
    <w:nsid w:val="00000011"/>
    <w:multiLevelType w:val="singleLevel"/>
    <w:tmpl w:val="00000011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6" w15:restartNumberingAfterBreak="0">
    <w:nsid w:val="00000013"/>
    <w:multiLevelType w:val="singleLevel"/>
    <w:tmpl w:val="00000013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7" w15:restartNumberingAfterBreak="0">
    <w:nsid w:val="00000014"/>
    <w:multiLevelType w:val="singleLevel"/>
    <w:tmpl w:val="00000014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8" w15:restartNumberingAfterBreak="0">
    <w:nsid w:val="00000015"/>
    <w:multiLevelType w:val="singleLevel"/>
    <w:tmpl w:val="00000015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9" w15:restartNumberingAfterBreak="0">
    <w:nsid w:val="05430BCA"/>
    <w:multiLevelType w:val="multilevel"/>
    <w:tmpl w:val="05430BCA"/>
    <w:lvl w:ilvl="0">
      <w:start w:val="1"/>
      <w:numFmt w:val="decimal"/>
      <w:lvlText w:val="%1、"/>
      <w:lvlJc w:val="left"/>
      <w:pPr>
        <w:ind w:left="143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55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7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9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81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23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65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7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90" w:hanging="420"/>
      </w:pPr>
      <w:rPr>
        <w:rFonts w:cs="Times New Roman"/>
      </w:rPr>
    </w:lvl>
  </w:abstractNum>
  <w:abstractNum w:abstractNumId="10" w15:restartNumberingAfterBreak="0">
    <w:nsid w:val="17E01870"/>
    <w:multiLevelType w:val="hybridMultilevel"/>
    <w:tmpl w:val="FAAEACE6"/>
    <w:lvl w:ilvl="0" w:tplc="E098A246">
      <w:start w:val="1"/>
      <w:numFmt w:val="japaneseCounting"/>
      <w:lvlText w:val="%1、"/>
      <w:lvlJc w:val="left"/>
      <w:pPr>
        <w:ind w:left="121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3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7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9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3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5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75" w:hanging="420"/>
      </w:pPr>
      <w:rPr>
        <w:rFonts w:cs="Times New Roman"/>
      </w:rPr>
    </w:lvl>
  </w:abstractNum>
  <w:abstractNum w:abstractNumId="11" w15:restartNumberingAfterBreak="0">
    <w:nsid w:val="531D67B1"/>
    <w:multiLevelType w:val="singleLevel"/>
    <w:tmpl w:val="531D67B1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2" w15:restartNumberingAfterBreak="0">
    <w:nsid w:val="586B4C36"/>
    <w:multiLevelType w:val="singleLevel"/>
    <w:tmpl w:val="586B4C36"/>
    <w:lvl w:ilvl="0">
      <w:start w:val="4"/>
      <w:numFmt w:val="chineseCounting"/>
      <w:suff w:val="nothing"/>
      <w:lvlText w:val="（%1）"/>
      <w:lvlJc w:val="left"/>
    </w:lvl>
  </w:abstractNum>
  <w:abstractNum w:abstractNumId="13" w15:restartNumberingAfterBreak="0">
    <w:nsid w:val="6CAC5FC4"/>
    <w:multiLevelType w:val="hybridMultilevel"/>
    <w:tmpl w:val="28F22552"/>
    <w:lvl w:ilvl="0" w:tplc="F0A0C542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4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CCD"/>
    <w:rsid w:val="0000011E"/>
    <w:rsid w:val="00002592"/>
    <w:rsid w:val="00006381"/>
    <w:rsid w:val="00013453"/>
    <w:rsid w:val="00017104"/>
    <w:rsid w:val="00034240"/>
    <w:rsid w:val="000632F6"/>
    <w:rsid w:val="000660E5"/>
    <w:rsid w:val="00071F79"/>
    <w:rsid w:val="00072A48"/>
    <w:rsid w:val="00074590"/>
    <w:rsid w:val="00086374"/>
    <w:rsid w:val="000929ED"/>
    <w:rsid w:val="000A61FF"/>
    <w:rsid w:val="000B71DA"/>
    <w:rsid w:val="000C307B"/>
    <w:rsid w:val="000D739C"/>
    <w:rsid w:val="000E152A"/>
    <w:rsid w:val="000E5DCF"/>
    <w:rsid w:val="000F23A4"/>
    <w:rsid w:val="00101FA8"/>
    <w:rsid w:val="001225B2"/>
    <w:rsid w:val="00122779"/>
    <w:rsid w:val="001348F9"/>
    <w:rsid w:val="0013626B"/>
    <w:rsid w:val="00137688"/>
    <w:rsid w:val="0015068C"/>
    <w:rsid w:val="0016185A"/>
    <w:rsid w:val="00161D9D"/>
    <w:rsid w:val="00162947"/>
    <w:rsid w:val="00162A5E"/>
    <w:rsid w:val="00183DE4"/>
    <w:rsid w:val="00191674"/>
    <w:rsid w:val="00193CF3"/>
    <w:rsid w:val="001A55FF"/>
    <w:rsid w:val="001A6AE0"/>
    <w:rsid w:val="001A7B40"/>
    <w:rsid w:val="001B0C4E"/>
    <w:rsid w:val="001B4FEE"/>
    <w:rsid w:val="001B7B8C"/>
    <w:rsid w:val="001D0DDC"/>
    <w:rsid w:val="001D16FA"/>
    <w:rsid w:val="001D788C"/>
    <w:rsid w:val="001E32DC"/>
    <w:rsid w:val="001F2793"/>
    <w:rsid w:val="002001CD"/>
    <w:rsid w:val="002012B1"/>
    <w:rsid w:val="00202172"/>
    <w:rsid w:val="00204B82"/>
    <w:rsid w:val="00213FAB"/>
    <w:rsid w:val="0021509C"/>
    <w:rsid w:val="00232E28"/>
    <w:rsid w:val="00237E0F"/>
    <w:rsid w:val="00252382"/>
    <w:rsid w:val="00255F7E"/>
    <w:rsid w:val="00256D80"/>
    <w:rsid w:val="00261A42"/>
    <w:rsid w:val="002905DB"/>
    <w:rsid w:val="0029295E"/>
    <w:rsid w:val="0029666B"/>
    <w:rsid w:val="002967F0"/>
    <w:rsid w:val="002B15FD"/>
    <w:rsid w:val="002B3691"/>
    <w:rsid w:val="002C6F51"/>
    <w:rsid w:val="002D3279"/>
    <w:rsid w:val="002D5B15"/>
    <w:rsid w:val="002E47BF"/>
    <w:rsid w:val="002E743A"/>
    <w:rsid w:val="002E74F6"/>
    <w:rsid w:val="002F16AC"/>
    <w:rsid w:val="002F6297"/>
    <w:rsid w:val="002F6905"/>
    <w:rsid w:val="003105F7"/>
    <w:rsid w:val="00314A13"/>
    <w:rsid w:val="00317896"/>
    <w:rsid w:val="00323165"/>
    <w:rsid w:val="00325591"/>
    <w:rsid w:val="00334A15"/>
    <w:rsid w:val="00337119"/>
    <w:rsid w:val="003376BC"/>
    <w:rsid w:val="00343BF0"/>
    <w:rsid w:val="003503A5"/>
    <w:rsid w:val="00351A92"/>
    <w:rsid w:val="00354F8F"/>
    <w:rsid w:val="00355F90"/>
    <w:rsid w:val="0036260E"/>
    <w:rsid w:val="003643B6"/>
    <w:rsid w:val="00367544"/>
    <w:rsid w:val="0037003C"/>
    <w:rsid w:val="003763A9"/>
    <w:rsid w:val="00380BE6"/>
    <w:rsid w:val="00392EA3"/>
    <w:rsid w:val="00393FDA"/>
    <w:rsid w:val="003A22AA"/>
    <w:rsid w:val="003C4968"/>
    <w:rsid w:val="003E2E8E"/>
    <w:rsid w:val="003F4B5E"/>
    <w:rsid w:val="003F7EE9"/>
    <w:rsid w:val="0040264A"/>
    <w:rsid w:val="00403D80"/>
    <w:rsid w:val="004066E3"/>
    <w:rsid w:val="00415A26"/>
    <w:rsid w:val="00427B88"/>
    <w:rsid w:val="00433F17"/>
    <w:rsid w:val="00440BEC"/>
    <w:rsid w:val="0044183B"/>
    <w:rsid w:val="00446641"/>
    <w:rsid w:val="00446C07"/>
    <w:rsid w:val="00452544"/>
    <w:rsid w:val="00453F0F"/>
    <w:rsid w:val="00456816"/>
    <w:rsid w:val="00460C03"/>
    <w:rsid w:val="004625D6"/>
    <w:rsid w:val="00462776"/>
    <w:rsid w:val="00481DE4"/>
    <w:rsid w:val="00497E50"/>
    <w:rsid w:val="004A2DD7"/>
    <w:rsid w:val="004A44F9"/>
    <w:rsid w:val="004B0606"/>
    <w:rsid w:val="004C7372"/>
    <w:rsid w:val="004C7CDC"/>
    <w:rsid w:val="004D37BB"/>
    <w:rsid w:val="004E7532"/>
    <w:rsid w:val="004F5224"/>
    <w:rsid w:val="00502EE1"/>
    <w:rsid w:val="00503344"/>
    <w:rsid w:val="00506A4B"/>
    <w:rsid w:val="0051068D"/>
    <w:rsid w:val="00512263"/>
    <w:rsid w:val="005124FB"/>
    <w:rsid w:val="00513F61"/>
    <w:rsid w:val="005145BE"/>
    <w:rsid w:val="00544898"/>
    <w:rsid w:val="0056157F"/>
    <w:rsid w:val="00571EE6"/>
    <w:rsid w:val="00574722"/>
    <w:rsid w:val="00576D6B"/>
    <w:rsid w:val="005916BB"/>
    <w:rsid w:val="00594860"/>
    <w:rsid w:val="005A3748"/>
    <w:rsid w:val="005A6CF2"/>
    <w:rsid w:val="005B7C20"/>
    <w:rsid w:val="005E45F3"/>
    <w:rsid w:val="005E4C5E"/>
    <w:rsid w:val="005F289D"/>
    <w:rsid w:val="005F4DB9"/>
    <w:rsid w:val="006000FC"/>
    <w:rsid w:val="006147F7"/>
    <w:rsid w:val="0061677D"/>
    <w:rsid w:val="00616A01"/>
    <w:rsid w:val="00620E8C"/>
    <w:rsid w:val="006366C6"/>
    <w:rsid w:val="00640DD5"/>
    <w:rsid w:val="00655016"/>
    <w:rsid w:val="00662E24"/>
    <w:rsid w:val="006864A7"/>
    <w:rsid w:val="006A040A"/>
    <w:rsid w:val="006A3700"/>
    <w:rsid w:val="006A56B3"/>
    <w:rsid w:val="006B0799"/>
    <w:rsid w:val="006B6778"/>
    <w:rsid w:val="006C290D"/>
    <w:rsid w:val="006C3054"/>
    <w:rsid w:val="006C5FD4"/>
    <w:rsid w:val="006C6FA4"/>
    <w:rsid w:val="006D08B2"/>
    <w:rsid w:val="006D0A17"/>
    <w:rsid w:val="006F5109"/>
    <w:rsid w:val="00721C65"/>
    <w:rsid w:val="00726B7C"/>
    <w:rsid w:val="00732848"/>
    <w:rsid w:val="0073291C"/>
    <w:rsid w:val="007439BC"/>
    <w:rsid w:val="00752F42"/>
    <w:rsid w:val="0076387E"/>
    <w:rsid w:val="00767158"/>
    <w:rsid w:val="007735D8"/>
    <w:rsid w:val="00777D2D"/>
    <w:rsid w:val="00782071"/>
    <w:rsid w:val="00785AD7"/>
    <w:rsid w:val="007900F4"/>
    <w:rsid w:val="007914DF"/>
    <w:rsid w:val="00791BB4"/>
    <w:rsid w:val="007A3D38"/>
    <w:rsid w:val="007C3638"/>
    <w:rsid w:val="007C4D18"/>
    <w:rsid w:val="007C754C"/>
    <w:rsid w:val="007C7F22"/>
    <w:rsid w:val="007D1734"/>
    <w:rsid w:val="007F1288"/>
    <w:rsid w:val="00803F03"/>
    <w:rsid w:val="00807C06"/>
    <w:rsid w:val="00825380"/>
    <w:rsid w:val="008254E7"/>
    <w:rsid w:val="008424C7"/>
    <w:rsid w:val="00851B1E"/>
    <w:rsid w:val="0086316A"/>
    <w:rsid w:val="00871346"/>
    <w:rsid w:val="008A07DB"/>
    <w:rsid w:val="008A1AAC"/>
    <w:rsid w:val="008A2A1F"/>
    <w:rsid w:val="008A3524"/>
    <w:rsid w:val="008A78B0"/>
    <w:rsid w:val="008B3E91"/>
    <w:rsid w:val="008B4F63"/>
    <w:rsid w:val="008C01C2"/>
    <w:rsid w:val="008C1EB0"/>
    <w:rsid w:val="008C4D38"/>
    <w:rsid w:val="008E72B2"/>
    <w:rsid w:val="008F65DD"/>
    <w:rsid w:val="00900507"/>
    <w:rsid w:val="009019FD"/>
    <w:rsid w:val="0090477E"/>
    <w:rsid w:val="00906272"/>
    <w:rsid w:val="00906E12"/>
    <w:rsid w:val="0092289A"/>
    <w:rsid w:val="00923D8F"/>
    <w:rsid w:val="009308B9"/>
    <w:rsid w:val="00931C21"/>
    <w:rsid w:val="00937C86"/>
    <w:rsid w:val="00942B5C"/>
    <w:rsid w:val="00946E27"/>
    <w:rsid w:val="00954EFD"/>
    <w:rsid w:val="009719D3"/>
    <w:rsid w:val="00982C74"/>
    <w:rsid w:val="0098508A"/>
    <w:rsid w:val="00986D1F"/>
    <w:rsid w:val="009923E6"/>
    <w:rsid w:val="00995CF3"/>
    <w:rsid w:val="009A280A"/>
    <w:rsid w:val="009A79EE"/>
    <w:rsid w:val="009B09C3"/>
    <w:rsid w:val="009B0ED9"/>
    <w:rsid w:val="009B3347"/>
    <w:rsid w:val="009B5422"/>
    <w:rsid w:val="009B67AF"/>
    <w:rsid w:val="009C4CD9"/>
    <w:rsid w:val="009D1730"/>
    <w:rsid w:val="009E4624"/>
    <w:rsid w:val="009F0BB3"/>
    <w:rsid w:val="009F1811"/>
    <w:rsid w:val="009F6754"/>
    <w:rsid w:val="00A00832"/>
    <w:rsid w:val="00A0094F"/>
    <w:rsid w:val="00A04015"/>
    <w:rsid w:val="00A06DBD"/>
    <w:rsid w:val="00A106BC"/>
    <w:rsid w:val="00A13635"/>
    <w:rsid w:val="00A210A9"/>
    <w:rsid w:val="00A33997"/>
    <w:rsid w:val="00A40BF9"/>
    <w:rsid w:val="00A459F8"/>
    <w:rsid w:val="00A45CEC"/>
    <w:rsid w:val="00A53FB3"/>
    <w:rsid w:val="00A64DD9"/>
    <w:rsid w:val="00A672CA"/>
    <w:rsid w:val="00A7104B"/>
    <w:rsid w:val="00A743B4"/>
    <w:rsid w:val="00A77274"/>
    <w:rsid w:val="00A823A0"/>
    <w:rsid w:val="00A85F11"/>
    <w:rsid w:val="00A864B3"/>
    <w:rsid w:val="00A86D17"/>
    <w:rsid w:val="00A90CC6"/>
    <w:rsid w:val="00A937C0"/>
    <w:rsid w:val="00A948D3"/>
    <w:rsid w:val="00AB2157"/>
    <w:rsid w:val="00AC4C4E"/>
    <w:rsid w:val="00AC552F"/>
    <w:rsid w:val="00AE133C"/>
    <w:rsid w:val="00AE1AFB"/>
    <w:rsid w:val="00AE5A94"/>
    <w:rsid w:val="00AE7CCD"/>
    <w:rsid w:val="00AF3C3F"/>
    <w:rsid w:val="00B02C30"/>
    <w:rsid w:val="00B15739"/>
    <w:rsid w:val="00B16C55"/>
    <w:rsid w:val="00B20819"/>
    <w:rsid w:val="00B34288"/>
    <w:rsid w:val="00B34631"/>
    <w:rsid w:val="00B409E4"/>
    <w:rsid w:val="00B53215"/>
    <w:rsid w:val="00B603B2"/>
    <w:rsid w:val="00B7677F"/>
    <w:rsid w:val="00B93DD6"/>
    <w:rsid w:val="00B95830"/>
    <w:rsid w:val="00BA03E9"/>
    <w:rsid w:val="00BB5DFE"/>
    <w:rsid w:val="00BC0092"/>
    <w:rsid w:val="00BD528D"/>
    <w:rsid w:val="00BD6627"/>
    <w:rsid w:val="00BE0E83"/>
    <w:rsid w:val="00BE7962"/>
    <w:rsid w:val="00C01C06"/>
    <w:rsid w:val="00C0206F"/>
    <w:rsid w:val="00C038D8"/>
    <w:rsid w:val="00C041FE"/>
    <w:rsid w:val="00C046A6"/>
    <w:rsid w:val="00C064BF"/>
    <w:rsid w:val="00C14F90"/>
    <w:rsid w:val="00C41D70"/>
    <w:rsid w:val="00C43EAE"/>
    <w:rsid w:val="00C53E17"/>
    <w:rsid w:val="00C5769D"/>
    <w:rsid w:val="00C57F64"/>
    <w:rsid w:val="00C634CD"/>
    <w:rsid w:val="00C775FC"/>
    <w:rsid w:val="00C844A8"/>
    <w:rsid w:val="00C858BB"/>
    <w:rsid w:val="00CA3DE5"/>
    <w:rsid w:val="00CA6B61"/>
    <w:rsid w:val="00CC0E26"/>
    <w:rsid w:val="00CC494E"/>
    <w:rsid w:val="00CD4362"/>
    <w:rsid w:val="00CF04FB"/>
    <w:rsid w:val="00CF301D"/>
    <w:rsid w:val="00D24369"/>
    <w:rsid w:val="00D2622C"/>
    <w:rsid w:val="00D31950"/>
    <w:rsid w:val="00D325E3"/>
    <w:rsid w:val="00D51129"/>
    <w:rsid w:val="00D53909"/>
    <w:rsid w:val="00D5591A"/>
    <w:rsid w:val="00D715AC"/>
    <w:rsid w:val="00D74146"/>
    <w:rsid w:val="00D745C9"/>
    <w:rsid w:val="00D8053A"/>
    <w:rsid w:val="00D86661"/>
    <w:rsid w:val="00D9726D"/>
    <w:rsid w:val="00DA15A5"/>
    <w:rsid w:val="00DB41F3"/>
    <w:rsid w:val="00DB69A6"/>
    <w:rsid w:val="00DC13E7"/>
    <w:rsid w:val="00DC32BE"/>
    <w:rsid w:val="00DC65A8"/>
    <w:rsid w:val="00DC6FE0"/>
    <w:rsid w:val="00DD7BA6"/>
    <w:rsid w:val="00DE7D39"/>
    <w:rsid w:val="00DF2CE5"/>
    <w:rsid w:val="00DF7D7A"/>
    <w:rsid w:val="00E0316A"/>
    <w:rsid w:val="00E10157"/>
    <w:rsid w:val="00E14EA9"/>
    <w:rsid w:val="00E2663D"/>
    <w:rsid w:val="00E340F6"/>
    <w:rsid w:val="00E35535"/>
    <w:rsid w:val="00E3699A"/>
    <w:rsid w:val="00E37B2A"/>
    <w:rsid w:val="00E4331C"/>
    <w:rsid w:val="00E50844"/>
    <w:rsid w:val="00E5151E"/>
    <w:rsid w:val="00E73C48"/>
    <w:rsid w:val="00E77A44"/>
    <w:rsid w:val="00E91394"/>
    <w:rsid w:val="00EB1539"/>
    <w:rsid w:val="00EB3492"/>
    <w:rsid w:val="00EB4455"/>
    <w:rsid w:val="00EC6C69"/>
    <w:rsid w:val="00ED5EA6"/>
    <w:rsid w:val="00ED62B3"/>
    <w:rsid w:val="00EE1764"/>
    <w:rsid w:val="00EF068D"/>
    <w:rsid w:val="00EF14D6"/>
    <w:rsid w:val="00EF254D"/>
    <w:rsid w:val="00EF6164"/>
    <w:rsid w:val="00F00AD0"/>
    <w:rsid w:val="00F01689"/>
    <w:rsid w:val="00F06443"/>
    <w:rsid w:val="00F20964"/>
    <w:rsid w:val="00F34B80"/>
    <w:rsid w:val="00F456E0"/>
    <w:rsid w:val="00F46EAD"/>
    <w:rsid w:val="00F56D5B"/>
    <w:rsid w:val="00F56D8A"/>
    <w:rsid w:val="00F60297"/>
    <w:rsid w:val="00F60A54"/>
    <w:rsid w:val="00F636DA"/>
    <w:rsid w:val="00F70FD6"/>
    <w:rsid w:val="00F72364"/>
    <w:rsid w:val="00F7473E"/>
    <w:rsid w:val="00F77C2E"/>
    <w:rsid w:val="00F835FA"/>
    <w:rsid w:val="00F8648A"/>
    <w:rsid w:val="00F9551E"/>
    <w:rsid w:val="00F9778E"/>
    <w:rsid w:val="00FA2DD5"/>
    <w:rsid w:val="00FB00B6"/>
    <w:rsid w:val="00FB343F"/>
    <w:rsid w:val="00FC25BC"/>
    <w:rsid w:val="00FC2EDB"/>
    <w:rsid w:val="00FC63D8"/>
    <w:rsid w:val="00FD3E5C"/>
    <w:rsid w:val="00FE6DBE"/>
    <w:rsid w:val="00FF2905"/>
    <w:rsid w:val="00FF31EE"/>
    <w:rsid w:val="00FF3E95"/>
    <w:rsid w:val="00FF5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2318A3"/>
  <w15:docId w15:val="{79571EC1-EDBC-47AC-95F8-8123FF5B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101FA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locked/>
    <w:rsid w:val="008C01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4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4">
    <w:name w:val="页眉 字符"/>
    <w:link w:val="a3"/>
    <w:locked/>
    <w:rsid w:val="00594860"/>
    <w:rPr>
      <w:sz w:val="18"/>
    </w:rPr>
  </w:style>
  <w:style w:type="paragraph" w:styleId="a5">
    <w:name w:val="footer"/>
    <w:basedOn w:val="a"/>
    <w:link w:val="a6"/>
    <w:rsid w:val="0059486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6">
    <w:name w:val="页脚 字符"/>
    <w:link w:val="a5"/>
    <w:uiPriority w:val="99"/>
    <w:locked/>
    <w:rsid w:val="00594860"/>
    <w:rPr>
      <w:sz w:val="18"/>
    </w:rPr>
  </w:style>
  <w:style w:type="character" w:styleId="a7">
    <w:name w:val="page number"/>
    <w:rsid w:val="00594860"/>
    <w:rPr>
      <w:rFonts w:cs="Times New Roman"/>
    </w:rPr>
  </w:style>
  <w:style w:type="character" w:styleId="a8">
    <w:name w:val="Strong"/>
    <w:qFormat/>
    <w:rsid w:val="00594860"/>
    <w:rPr>
      <w:rFonts w:cs="Times New Roman"/>
      <w:b/>
    </w:rPr>
  </w:style>
  <w:style w:type="paragraph" w:styleId="a9">
    <w:name w:val="Date"/>
    <w:basedOn w:val="a"/>
    <w:next w:val="a"/>
    <w:link w:val="aa"/>
    <w:uiPriority w:val="99"/>
    <w:semiHidden/>
    <w:rsid w:val="00C858BB"/>
    <w:pPr>
      <w:ind w:leftChars="2500" w:left="100"/>
    </w:pPr>
    <w:rPr>
      <w:kern w:val="0"/>
      <w:sz w:val="24"/>
    </w:rPr>
  </w:style>
  <w:style w:type="character" w:customStyle="1" w:styleId="aa">
    <w:name w:val="日期 字符"/>
    <w:link w:val="a9"/>
    <w:uiPriority w:val="99"/>
    <w:semiHidden/>
    <w:locked/>
    <w:rsid w:val="00C858BB"/>
    <w:rPr>
      <w:rFonts w:ascii="Times New Roman" w:eastAsia="宋体" w:hAnsi="Times New Roman"/>
      <w:sz w:val="24"/>
    </w:rPr>
  </w:style>
  <w:style w:type="table" w:styleId="ab">
    <w:name w:val="Table Grid"/>
    <w:basedOn w:val="a1"/>
    <w:uiPriority w:val="99"/>
    <w:rsid w:val="001D788C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E91394"/>
    <w:rPr>
      <w:kern w:val="0"/>
      <w:sz w:val="18"/>
      <w:szCs w:val="18"/>
    </w:rPr>
  </w:style>
  <w:style w:type="character" w:customStyle="1" w:styleId="ad">
    <w:name w:val="批注框文本 字符"/>
    <w:link w:val="ac"/>
    <w:locked/>
    <w:rsid w:val="00E91394"/>
    <w:rPr>
      <w:rFonts w:ascii="Times New Roman" w:eastAsia="宋体" w:hAnsi="Times New Roman"/>
      <w:sz w:val="18"/>
    </w:rPr>
  </w:style>
  <w:style w:type="character" w:styleId="ae">
    <w:name w:val="annotation reference"/>
    <w:uiPriority w:val="99"/>
    <w:semiHidden/>
    <w:rsid w:val="001E32DC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semiHidden/>
    <w:rsid w:val="001E32DC"/>
    <w:pPr>
      <w:jc w:val="left"/>
    </w:pPr>
    <w:rPr>
      <w:kern w:val="0"/>
      <w:sz w:val="24"/>
    </w:rPr>
  </w:style>
  <w:style w:type="character" w:customStyle="1" w:styleId="af0">
    <w:name w:val="批注文字 字符"/>
    <w:link w:val="af"/>
    <w:uiPriority w:val="99"/>
    <w:semiHidden/>
    <w:locked/>
    <w:rsid w:val="001E32DC"/>
    <w:rPr>
      <w:rFonts w:ascii="Times New Roman" w:eastAsia="宋体" w:hAnsi="Times New Roman"/>
      <w:sz w:val="24"/>
    </w:rPr>
  </w:style>
  <w:style w:type="paragraph" w:styleId="af1">
    <w:name w:val="annotation subject"/>
    <w:basedOn w:val="af"/>
    <w:next w:val="af"/>
    <w:link w:val="af2"/>
    <w:uiPriority w:val="99"/>
    <w:semiHidden/>
    <w:rsid w:val="001E32DC"/>
    <w:rPr>
      <w:b/>
      <w:bCs/>
    </w:rPr>
  </w:style>
  <w:style w:type="character" w:customStyle="1" w:styleId="af2">
    <w:name w:val="批注主题 字符"/>
    <w:link w:val="af1"/>
    <w:uiPriority w:val="99"/>
    <w:semiHidden/>
    <w:locked/>
    <w:rsid w:val="001E32DC"/>
    <w:rPr>
      <w:rFonts w:ascii="Times New Roman" w:eastAsia="宋体" w:hAnsi="Times New Roman"/>
      <w:b/>
      <w:sz w:val="24"/>
    </w:rPr>
  </w:style>
  <w:style w:type="paragraph" w:customStyle="1" w:styleId="CharChar1CharCharCharCharCharChar">
    <w:name w:val="Char Char1 Char Char Char Char Char Char"/>
    <w:basedOn w:val="a"/>
    <w:uiPriority w:val="99"/>
    <w:rsid w:val="001E32DC"/>
    <w:pPr>
      <w:widowControl/>
      <w:spacing w:after="160" w:line="240" w:lineRule="exact"/>
      <w:jc w:val="left"/>
    </w:pPr>
    <w:rPr>
      <w:szCs w:val="20"/>
    </w:rPr>
  </w:style>
  <w:style w:type="paragraph" w:styleId="af3">
    <w:name w:val="List Paragraph"/>
    <w:basedOn w:val="a"/>
    <w:uiPriority w:val="99"/>
    <w:qFormat/>
    <w:rsid w:val="000E5DCF"/>
    <w:pPr>
      <w:ind w:firstLineChars="200" w:firstLine="420"/>
    </w:pPr>
  </w:style>
  <w:style w:type="paragraph" w:styleId="af4">
    <w:name w:val="Body Text"/>
    <w:basedOn w:val="a"/>
    <w:link w:val="af5"/>
    <w:uiPriority w:val="99"/>
    <w:rsid w:val="00F20964"/>
    <w:pPr>
      <w:spacing w:line="400" w:lineRule="exact"/>
    </w:pPr>
    <w:rPr>
      <w:rFonts w:ascii="宋体" w:hAnsi="宋体"/>
      <w:b/>
      <w:kern w:val="0"/>
      <w:sz w:val="20"/>
      <w:szCs w:val="20"/>
    </w:rPr>
  </w:style>
  <w:style w:type="character" w:customStyle="1" w:styleId="af5">
    <w:name w:val="正文文本 字符"/>
    <w:link w:val="af4"/>
    <w:uiPriority w:val="99"/>
    <w:locked/>
    <w:rsid w:val="00F20964"/>
    <w:rPr>
      <w:rFonts w:ascii="宋体" w:eastAsia="宋体" w:hAnsi="宋体"/>
      <w:b/>
      <w:sz w:val="20"/>
    </w:rPr>
  </w:style>
  <w:style w:type="table" w:customStyle="1" w:styleId="TableNormal1">
    <w:name w:val="Table Normal1"/>
    <w:uiPriority w:val="99"/>
    <w:semiHidden/>
    <w:rsid w:val="003376BC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3376BC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30">
    <w:name w:val="标题 3 字符"/>
    <w:basedOn w:val="a0"/>
    <w:link w:val="3"/>
    <w:rsid w:val="008C01C2"/>
    <w:rPr>
      <w:rFonts w:ascii="Times New Roman" w:hAnsi="Times New Roman"/>
      <w:b/>
      <w:bCs/>
      <w:kern w:val="2"/>
      <w:sz w:val="32"/>
      <w:szCs w:val="32"/>
    </w:rPr>
  </w:style>
  <w:style w:type="numbering" w:customStyle="1" w:styleId="1">
    <w:name w:val="无列表1"/>
    <w:next w:val="a2"/>
    <w:uiPriority w:val="99"/>
    <w:semiHidden/>
    <w:unhideWhenUsed/>
    <w:rsid w:val="008C01C2"/>
  </w:style>
  <w:style w:type="paragraph" w:customStyle="1" w:styleId="Style2">
    <w:name w:val="_Style 2"/>
    <w:basedOn w:val="a"/>
    <w:rsid w:val="008C01C2"/>
    <w:rPr>
      <w:rFonts w:ascii="Tahoma" w:hAnsi="Tahoma"/>
      <w:sz w:val="24"/>
      <w:szCs w:val="20"/>
    </w:rPr>
  </w:style>
  <w:style w:type="paragraph" w:customStyle="1" w:styleId="CharCharCharCharCharCharChar">
    <w:name w:val="Char Char Char Char Char Char Char"/>
    <w:basedOn w:val="a"/>
    <w:rsid w:val="008C01C2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4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4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5D71A-9783-4820-A48F-7B60CDD2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1080</Words>
  <Characters>6160</Characters>
  <Application>Microsoft Office Word</Application>
  <DocSecurity>0</DocSecurity>
  <Lines>51</Lines>
  <Paragraphs>14</Paragraphs>
  <ScaleCrop>false</ScaleCrop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haolin37</dc:creator>
  <cp:keywords/>
  <dc:description/>
  <cp:lastModifiedBy>Administrator</cp:lastModifiedBy>
  <cp:revision>5</cp:revision>
  <cp:lastPrinted>2017-03-16T07:38:00Z</cp:lastPrinted>
  <dcterms:created xsi:type="dcterms:W3CDTF">2017-03-28T02:21:00Z</dcterms:created>
  <dcterms:modified xsi:type="dcterms:W3CDTF">2017-03-28T07:27:00Z</dcterms:modified>
</cp:coreProperties>
</file>